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2A" w:rsidRDefault="003643A3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Årets motto: ”Lead the change.”</w:t>
      </w:r>
      <w:r w:rsidR="008F6F81">
        <w:rPr>
          <w:color w:val="4472C4" w:themeColor="accent1"/>
          <w:sz w:val="28"/>
          <w:szCs w:val="28"/>
        </w:rPr>
        <w:t xml:space="preserve">                                         Sigtuna 2020 – 09 - 09</w:t>
      </w:r>
    </w:p>
    <w:p w:rsidR="008F6F81" w:rsidRDefault="008F6F81" w:rsidP="00D0152A">
      <w:pPr>
        <w:spacing w:after="0"/>
        <w:rPr>
          <w:color w:val="4472C4" w:themeColor="accent1"/>
          <w:sz w:val="28"/>
          <w:szCs w:val="28"/>
        </w:rPr>
      </w:pPr>
    </w:p>
    <w:p w:rsidR="008F6F81" w:rsidRDefault="008F6F81" w:rsidP="00D0152A">
      <w:pPr>
        <w:spacing w:after="0"/>
        <w:rPr>
          <w:color w:val="4472C4" w:themeColor="accent1"/>
          <w:sz w:val="28"/>
          <w:szCs w:val="28"/>
        </w:rPr>
      </w:pPr>
    </w:p>
    <w:p w:rsidR="00CD5B85" w:rsidRDefault="008F6F81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Hej alla Inner Wheelare!</w:t>
      </w:r>
    </w:p>
    <w:p w:rsidR="00CD5B85" w:rsidRDefault="00CD5B85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Här kommer lite information till er.</w:t>
      </w:r>
    </w:p>
    <w:p w:rsidR="008F6F81" w:rsidRDefault="008F6F81" w:rsidP="00D0152A">
      <w:pPr>
        <w:spacing w:after="0"/>
        <w:rPr>
          <w:color w:val="4472C4" w:themeColor="accent1"/>
          <w:sz w:val="28"/>
          <w:szCs w:val="28"/>
        </w:rPr>
      </w:pPr>
    </w:p>
    <w:p w:rsidR="003643A3" w:rsidRDefault="003643A3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Vår nya världspresident, Bina Vyas från Indien med sitt motto: ”Lead the change” har Agneta Svensson, nationalpresident, översatt fritt till – ”Gå i spetsen för förändring</w:t>
      </w:r>
      <w:r w:rsidR="00473907">
        <w:rPr>
          <w:color w:val="4472C4" w:themeColor="accent1"/>
          <w:sz w:val="28"/>
          <w:szCs w:val="28"/>
        </w:rPr>
        <w:t>.”</w:t>
      </w:r>
    </w:p>
    <w:p w:rsidR="00DE6657" w:rsidRPr="00CC24AD" w:rsidRDefault="00473907" w:rsidP="00CC24AD">
      <w:pPr>
        <w:spacing w:after="0"/>
        <w:rPr>
          <w:color w:val="4472C4" w:themeColor="accent1"/>
          <w:sz w:val="28"/>
          <w:szCs w:val="28"/>
        </w:rPr>
      </w:pPr>
      <w:r w:rsidRPr="00CC24AD">
        <w:rPr>
          <w:color w:val="4472C4" w:themeColor="accent1"/>
          <w:sz w:val="28"/>
          <w:szCs w:val="28"/>
        </w:rPr>
        <w:t>Ja, förändring har vi ju nu som situationen är, vilket i år innebär, at</w:t>
      </w:r>
      <w:r w:rsidR="00DE6657" w:rsidRPr="00CC24AD">
        <w:rPr>
          <w:color w:val="4472C4" w:themeColor="accent1"/>
          <w:sz w:val="28"/>
          <w:szCs w:val="28"/>
        </w:rPr>
        <w:t>t vi får rabatt på vår årsavgift 2020-2021.</w:t>
      </w:r>
      <w:r w:rsidRPr="00CC24AD">
        <w:rPr>
          <w:color w:val="4472C4" w:themeColor="accent1"/>
          <w:sz w:val="28"/>
          <w:szCs w:val="28"/>
        </w:rPr>
        <w:t xml:space="preserve">. </w:t>
      </w:r>
      <w:r w:rsidR="00DE6657" w:rsidRPr="00CC24AD">
        <w:rPr>
          <w:color w:val="4472C4" w:themeColor="accent1"/>
          <w:sz w:val="28"/>
          <w:szCs w:val="28"/>
        </w:rPr>
        <w:t xml:space="preserve">Distriktet har </w:t>
      </w:r>
      <w:r w:rsidR="00BD68EE" w:rsidRPr="00CC24AD">
        <w:rPr>
          <w:color w:val="4472C4" w:themeColor="accent1"/>
          <w:sz w:val="28"/>
          <w:szCs w:val="28"/>
        </w:rPr>
        <w:t>beslutat att rabattera</w:t>
      </w:r>
      <w:r w:rsidR="00DE6657" w:rsidRPr="00CC24AD">
        <w:rPr>
          <w:color w:val="4472C4" w:themeColor="accent1"/>
          <w:sz w:val="28"/>
          <w:szCs w:val="28"/>
        </w:rPr>
        <w:t xml:space="preserve"> avgiften med </w:t>
      </w:r>
    </w:p>
    <w:p w:rsidR="00473907" w:rsidRDefault="00DE6657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70</w:t>
      </w:r>
      <w:r w:rsidR="00FF36DA">
        <w:rPr>
          <w:color w:val="4472C4" w:themeColor="accent1"/>
          <w:sz w:val="28"/>
          <w:szCs w:val="28"/>
        </w:rPr>
        <w:t xml:space="preserve"> kr</w:t>
      </w:r>
      <w:r>
        <w:rPr>
          <w:color w:val="4472C4" w:themeColor="accent1"/>
          <w:sz w:val="28"/>
          <w:szCs w:val="28"/>
        </w:rPr>
        <w:t xml:space="preserve"> /medlem. Vi betalar i vanliga fall 300</w:t>
      </w:r>
      <w:r w:rsidR="00FF36DA">
        <w:rPr>
          <w:color w:val="4472C4" w:themeColor="accent1"/>
          <w:sz w:val="28"/>
          <w:szCs w:val="28"/>
        </w:rPr>
        <w:t xml:space="preserve"> kr</w:t>
      </w:r>
      <w:r>
        <w:rPr>
          <w:color w:val="4472C4" w:themeColor="accent1"/>
          <w:sz w:val="28"/>
          <w:szCs w:val="28"/>
        </w:rPr>
        <w:t>till Distriktet. I dag ska vi betala 230</w:t>
      </w:r>
      <w:r w:rsidR="00FF36DA">
        <w:rPr>
          <w:color w:val="4472C4" w:themeColor="accent1"/>
          <w:sz w:val="28"/>
          <w:szCs w:val="28"/>
        </w:rPr>
        <w:t xml:space="preserve"> kr</w:t>
      </w:r>
    </w:p>
    <w:p w:rsidR="00DE6657" w:rsidRDefault="00DE6657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varav distriktet behåller 138</w:t>
      </w:r>
      <w:r w:rsidR="00CC24AD">
        <w:rPr>
          <w:color w:val="4472C4" w:themeColor="accent1"/>
          <w:sz w:val="28"/>
          <w:szCs w:val="28"/>
        </w:rPr>
        <w:t xml:space="preserve"> kr</w:t>
      </w:r>
      <w:r>
        <w:rPr>
          <w:color w:val="4472C4" w:themeColor="accent1"/>
          <w:sz w:val="28"/>
          <w:szCs w:val="28"/>
        </w:rPr>
        <w:t>, resten går till IIW</w:t>
      </w:r>
      <w:r w:rsidR="00E305EC">
        <w:rPr>
          <w:color w:val="4472C4" w:themeColor="accent1"/>
          <w:sz w:val="28"/>
          <w:szCs w:val="28"/>
        </w:rPr>
        <w:t xml:space="preserve">, </w:t>
      </w:r>
      <w:r>
        <w:rPr>
          <w:color w:val="4472C4" w:themeColor="accent1"/>
          <w:sz w:val="28"/>
          <w:szCs w:val="28"/>
        </w:rPr>
        <w:t>IW-nytt och Rådet att dela på.</w:t>
      </w:r>
    </w:p>
    <w:p w:rsidR="00CC24AD" w:rsidRDefault="009833C2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Vår klubb lägger 270</w:t>
      </w:r>
      <w:r w:rsidR="00CC24AD">
        <w:rPr>
          <w:color w:val="4472C4" w:themeColor="accent1"/>
          <w:sz w:val="28"/>
          <w:szCs w:val="28"/>
        </w:rPr>
        <w:t xml:space="preserve"> kr</w:t>
      </w:r>
      <w:r>
        <w:rPr>
          <w:color w:val="4472C4" w:themeColor="accent1"/>
          <w:sz w:val="28"/>
          <w:szCs w:val="28"/>
        </w:rPr>
        <w:t xml:space="preserve"> till charity och 130</w:t>
      </w:r>
      <w:r w:rsidR="00CC24AD">
        <w:rPr>
          <w:color w:val="4472C4" w:themeColor="accent1"/>
          <w:sz w:val="28"/>
          <w:szCs w:val="28"/>
        </w:rPr>
        <w:t xml:space="preserve"> kr</w:t>
      </w:r>
      <w:r>
        <w:rPr>
          <w:color w:val="4472C4" w:themeColor="accent1"/>
          <w:sz w:val="28"/>
          <w:szCs w:val="28"/>
        </w:rPr>
        <w:t xml:space="preserve"> till klubbkassan o</w:t>
      </w:r>
      <w:r w:rsidR="00CC24AD">
        <w:rPr>
          <w:color w:val="4472C4" w:themeColor="accent1"/>
          <w:sz w:val="28"/>
          <w:szCs w:val="28"/>
        </w:rPr>
        <w:t xml:space="preserve">ch i vanliga fall </w:t>
      </w:r>
    </w:p>
    <w:p w:rsidR="009833C2" w:rsidRDefault="00CC24AD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300 kr </w:t>
      </w:r>
      <w:r w:rsidR="009833C2">
        <w:rPr>
          <w:color w:val="4472C4" w:themeColor="accent1"/>
          <w:sz w:val="28"/>
          <w:szCs w:val="28"/>
        </w:rPr>
        <w:t>till D</w:t>
      </w:r>
      <w:r w:rsidR="00BD68EE">
        <w:rPr>
          <w:color w:val="4472C4" w:themeColor="accent1"/>
          <w:sz w:val="28"/>
          <w:szCs w:val="28"/>
        </w:rPr>
        <w:t>istriktet, vilket blir 700</w:t>
      </w:r>
      <w:r>
        <w:rPr>
          <w:color w:val="4472C4" w:themeColor="accent1"/>
          <w:sz w:val="28"/>
          <w:szCs w:val="28"/>
        </w:rPr>
        <w:t xml:space="preserve"> kr.</w:t>
      </w:r>
      <w:r w:rsidR="009833C2">
        <w:rPr>
          <w:color w:val="4472C4" w:themeColor="accent1"/>
          <w:sz w:val="28"/>
          <w:szCs w:val="28"/>
        </w:rPr>
        <w:t xml:space="preserve"> V</w:t>
      </w:r>
      <w:r>
        <w:rPr>
          <w:color w:val="4472C4" w:themeColor="accent1"/>
          <w:sz w:val="28"/>
          <w:szCs w:val="28"/>
        </w:rPr>
        <w:t>i i</w:t>
      </w:r>
      <w:r w:rsidR="009833C2">
        <w:rPr>
          <w:color w:val="4472C4" w:themeColor="accent1"/>
          <w:sz w:val="28"/>
          <w:szCs w:val="28"/>
        </w:rPr>
        <w:t xml:space="preserve"> styrelse</w:t>
      </w:r>
      <w:r>
        <w:rPr>
          <w:color w:val="4472C4" w:themeColor="accent1"/>
          <w:sz w:val="28"/>
          <w:szCs w:val="28"/>
        </w:rPr>
        <w:t>n tyc</w:t>
      </w:r>
      <w:r w:rsidR="00E305EC">
        <w:rPr>
          <w:color w:val="4472C4" w:themeColor="accent1"/>
          <w:sz w:val="28"/>
          <w:szCs w:val="28"/>
        </w:rPr>
        <w:t>ker, att</w:t>
      </w:r>
      <w:r>
        <w:rPr>
          <w:color w:val="4472C4" w:themeColor="accent1"/>
          <w:sz w:val="28"/>
          <w:szCs w:val="28"/>
        </w:rPr>
        <w:t xml:space="preserve"> 50 kr i rabatt</w:t>
      </w:r>
      <w:r w:rsidR="00E305EC">
        <w:rPr>
          <w:color w:val="4472C4" w:themeColor="accent1"/>
          <w:sz w:val="28"/>
          <w:szCs w:val="28"/>
        </w:rPr>
        <w:t xml:space="preserve"> från klubbkassan känns bra, </w:t>
      </w:r>
      <w:r w:rsidR="009833C2">
        <w:rPr>
          <w:color w:val="4472C4" w:themeColor="accent1"/>
          <w:sz w:val="28"/>
          <w:szCs w:val="28"/>
        </w:rPr>
        <w:t xml:space="preserve"> vilket då blir 80</w:t>
      </w:r>
      <w:r w:rsidR="00E305EC">
        <w:rPr>
          <w:color w:val="4472C4" w:themeColor="accent1"/>
          <w:sz w:val="28"/>
          <w:szCs w:val="28"/>
        </w:rPr>
        <w:t xml:space="preserve"> kr.</w:t>
      </w:r>
    </w:p>
    <w:p w:rsidR="00D0152A" w:rsidRDefault="00BD68EE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V</w:t>
      </w:r>
      <w:r w:rsidR="00CC24AD">
        <w:rPr>
          <w:color w:val="4472C4" w:themeColor="accent1"/>
          <w:sz w:val="28"/>
          <w:szCs w:val="28"/>
        </w:rPr>
        <w:t>i betalar alltså</w:t>
      </w:r>
      <w:r>
        <w:rPr>
          <w:color w:val="4472C4" w:themeColor="accent1"/>
          <w:sz w:val="28"/>
          <w:szCs w:val="28"/>
        </w:rPr>
        <w:t xml:space="preserve"> 230 kr + 270</w:t>
      </w:r>
      <w:r w:rsidR="00FF36DA">
        <w:rPr>
          <w:color w:val="4472C4" w:themeColor="accent1"/>
          <w:sz w:val="28"/>
          <w:szCs w:val="28"/>
        </w:rPr>
        <w:t xml:space="preserve"> kr</w:t>
      </w:r>
      <w:r>
        <w:rPr>
          <w:color w:val="4472C4" w:themeColor="accent1"/>
          <w:sz w:val="28"/>
          <w:szCs w:val="28"/>
        </w:rPr>
        <w:t xml:space="preserve"> + 80</w:t>
      </w:r>
      <w:r w:rsidR="00FF36DA">
        <w:rPr>
          <w:color w:val="4472C4" w:themeColor="accent1"/>
          <w:sz w:val="28"/>
          <w:szCs w:val="28"/>
        </w:rPr>
        <w:t xml:space="preserve"> kr</w:t>
      </w:r>
      <w:r>
        <w:rPr>
          <w:color w:val="4472C4" w:themeColor="accent1"/>
          <w:sz w:val="28"/>
          <w:szCs w:val="28"/>
        </w:rPr>
        <w:t xml:space="preserve"> = </w:t>
      </w:r>
      <w:r w:rsidR="00FF36DA">
        <w:rPr>
          <w:color w:val="4472C4" w:themeColor="accent1"/>
          <w:sz w:val="28"/>
          <w:szCs w:val="28"/>
        </w:rPr>
        <w:t xml:space="preserve"> 580 kr.</w:t>
      </w:r>
    </w:p>
    <w:p w:rsidR="00CD5B85" w:rsidRDefault="00FF36DA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Årsavgiften 580</w:t>
      </w:r>
      <w:r w:rsidR="00E305EC">
        <w:rPr>
          <w:color w:val="4472C4" w:themeColor="accent1"/>
          <w:sz w:val="28"/>
          <w:szCs w:val="28"/>
        </w:rPr>
        <w:t xml:space="preserve"> kr</w:t>
      </w:r>
      <w:r w:rsidR="00CD5B85">
        <w:rPr>
          <w:color w:val="4472C4" w:themeColor="accent1"/>
          <w:sz w:val="28"/>
          <w:szCs w:val="28"/>
        </w:rPr>
        <w:t xml:space="preserve">  betalas in på</w:t>
      </w:r>
      <w:r w:rsidRPr="00FF36DA">
        <w:rPr>
          <w:b/>
          <w:color w:val="4472C4" w:themeColor="accent1"/>
          <w:sz w:val="28"/>
          <w:szCs w:val="28"/>
        </w:rPr>
        <w:t>Bg 224-7500   senast 25 sept.</w:t>
      </w:r>
      <w:r w:rsidR="00CD5B85">
        <w:rPr>
          <w:color w:val="4472C4" w:themeColor="accent1"/>
          <w:sz w:val="28"/>
          <w:szCs w:val="28"/>
        </w:rPr>
        <w:t xml:space="preserve"> OBS! skriv ditt namn!</w:t>
      </w:r>
    </w:p>
    <w:p w:rsidR="00FF36DA" w:rsidRDefault="00CD5B85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Pia, vår skattmästare, betalar sedan in till distriktet </w:t>
      </w:r>
      <w:r w:rsidR="00FF36DA">
        <w:rPr>
          <w:color w:val="4472C4" w:themeColor="accent1"/>
          <w:sz w:val="28"/>
          <w:szCs w:val="28"/>
        </w:rPr>
        <w:t>före sept. utgång.</w:t>
      </w:r>
    </w:p>
    <w:p w:rsidR="00CC24AD" w:rsidRDefault="00CC24AD" w:rsidP="00D0152A">
      <w:pPr>
        <w:spacing w:after="0"/>
        <w:rPr>
          <w:color w:val="4472C4" w:themeColor="accent1"/>
          <w:sz w:val="28"/>
          <w:szCs w:val="28"/>
        </w:rPr>
      </w:pPr>
    </w:p>
    <w:p w:rsidR="00951DD0" w:rsidRDefault="00CB1899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Ewa Jägevall, vår rådspresident, har ett budskap till oss: ”Håll i – Håll ut” ha roligt, med snart hopp om att kunna ses igen. Det är klart vi måste göra. Hon har gjort ett bildspel ”Inner Wheel i tiden – för Inner Wheels framtid”. D</w:t>
      </w:r>
      <w:r w:rsidR="000756CD">
        <w:rPr>
          <w:color w:val="4472C4" w:themeColor="accent1"/>
          <w:sz w:val="28"/>
          <w:szCs w:val="28"/>
        </w:rPr>
        <w:t>en finns att hämta hem på hemsidan.</w:t>
      </w:r>
      <w:r>
        <w:rPr>
          <w:color w:val="4472C4" w:themeColor="accent1"/>
          <w:sz w:val="28"/>
          <w:szCs w:val="28"/>
        </w:rPr>
        <w:t xml:space="preserve"> En liten uppmaning till oss alla, attgå in på </w:t>
      </w:r>
      <w:r w:rsidR="000756CD">
        <w:rPr>
          <w:color w:val="4472C4" w:themeColor="accent1"/>
          <w:sz w:val="28"/>
          <w:szCs w:val="28"/>
        </w:rPr>
        <w:t>vår hemsida, där du läser under Information/Nyheter. Där finns mycket att läsa. Det är ju också bra, att under vår tid när vi inte kan träffas</w:t>
      </w:r>
      <w:r w:rsidR="00951DD0">
        <w:rPr>
          <w:color w:val="4472C4" w:themeColor="accent1"/>
          <w:sz w:val="28"/>
          <w:szCs w:val="28"/>
        </w:rPr>
        <w:t>,gå in ofta och få information. Ju oftare man går in på hemsidan, ju duktigare blir vi och fortare går det att komma in.</w:t>
      </w:r>
    </w:p>
    <w:p w:rsidR="00951DD0" w:rsidRDefault="00951DD0" w:rsidP="00D0152A">
      <w:pPr>
        <w:spacing w:after="0"/>
        <w:rPr>
          <w:color w:val="4472C4" w:themeColor="accent1"/>
          <w:sz w:val="28"/>
          <w:szCs w:val="28"/>
        </w:rPr>
      </w:pPr>
    </w:p>
    <w:p w:rsidR="00951DD0" w:rsidRDefault="00951DD0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Årets medlemsmatrikel kommer så småningom och vi i styrelsen kommer att se till</w:t>
      </w:r>
    </w:p>
    <w:p w:rsidR="00951DD0" w:rsidRDefault="00951DD0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lastRenderedPageBreak/>
        <w:t xml:space="preserve">att </w:t>
      </w:r>
      <w:r w:rsidR="00E305EC">
        <w:rPr>
          <w:color w:val="4472C4" w:themeColor="accent1"/>
          <w:sz w:val="28"/>
          <w:szCs w:val="28"/>
        </w:rPr>
        <w:t>den kommer hem till er.</w:t>
      </w:r>
    </w:p>
    <w:p w:rsidR="00E305EC" w:rsidRDefault="00E305EC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Inner Wheel tidningen är väl på gång också.</w:t>
      </w:r>
      <w:bookmarkStart w:id="0" w:name="_GoBack"/>
      <w:bookmarkEnd w:id="0"/>
    </w:p>
    <w:p w:rsidR="00951DD0" w:rsidRDefault="00951DD0" w:rsidP="00D0152A">
      <w:pPr>
        <w:spacing w:after="0"/>
        <w:rPr>
          <w:color w:val="4472C4" w:themeColor="accent1"/>
          <w:sz w:val="28"/>
          <w:szCs w:val="28"/>
        </w:rPr>
      </w:pPr>
    </w:p>
    <w:p w:rsidR="00951DD0" w:rsidRDefault="00951DD0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Om någon känner för att prata bort en stund på telefon, så tycker jag det skulle vara jättekul. Så hör av dig!</w:t>
      </w:r>
    </w:p>
    <w:p w:rsidR="00951DD0" w:rsidRDefault="00951DD0" w:rsidP="00D0152A">
      <w:pPr>
        <w:spacing w:after="0"/>
        <w:rPr>
          <w:color w:val="4472C4" w:themeColor="accent1"/>
          <w:sz w:val="28"/>
          <w:szCs w:val="28"/>
        </w:rPr>
      </w:pPr>
    </w:p>
    <w:p w:rsidR="00951DD0" w:rsidRDefault="00951DD0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Varma hälsningar</w:t>
      </w:r>
    </w:p>
    <w:p w:rsidR="00951DD0" w:rsidRDefault="00951DD0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Käthe Sivander</w:t>
      </w:r>
    </w:p>
    <w:p w:rsidR="008F6F81" w:rsidRDefault="008F6F81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President</w:t>
      </w:r>
    </w:p>
    <w:p w:rsidR="008F6F81" w:rsidRDefault="008F6F81" w:rsidP="00D0152A">
      <w:pPr>
        <w:spacing w:after="0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Sigtuna-Arlanda IWC</w:t>
      </w:r>
    </w:p>
    <w:p w:rsidR="00951DD0" w:rsidRDefault="00951DD0" w:rsidP="00D0152A">
      <w:pPr>
        <w:spacing w:after="0"/>
        <w:rPr>
          <w:color w:val="4472C4" w:themeColor="accent1"/>
          <w:sz w:val="28"/>
          <w:szCs w:val="28"/>
        </w:rPr>
      </w:pPr>
    </w:p>
    <w:p w:rsidR="00951DD0" w:rsidRDefault="00951DD0" w:rsidP="00D0152A">
      <w:pPr>
        <w:spacing w:after="0"/>
        <w:rPr>
          <w:color w:val="4472C4" w:themeColor="accent1"/>
          <w:sz w:val="28"/>
          <w:szCs w:val="28"/>
        </w:rPr>
      </w:pPr>
    </w:p>
    <w:p w:rsidR="00CC24AD" w:rsidRPr="00C50448" w:rsidRDefault="00CC24AD" w:rsidP="00D0152A">
      <w:pPr>
        <w:spacing w:after="0"/>
      </w:pPr>
    </w:p>
    <w:sectPr w:rsidR="00CC24AD" w:rsidRPr="00C50448" w:rsidSect="00D53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C8" w:rsidRDefault="00D07AC8" w:rsidP="0039256A">
      <w:pPr>
        <w:spacing w:after="0" w:line="240" w:lineRule="auto"/>
      </w:pPr>
      <w:r>
        <w:separator/>
      </w:r>
    </w:p>
  </w:endnote>
  <w:endnote w:type="continuationSeparator" w:id="1">
    <w:p w:rsidR="00D07AC8" w:rsidRDefault="00D07AC8" w:rsidP="0039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63" w:rsidRDefault="00981363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558078"/>
      <w:docPartObj>
        <w:docPartGallery w:val="Page Numbers (Bottom of Page)"/>
        <w:docPartUnique/>
      </w:docPartObj>
    </w:sdtPr>
    <w:sdtContent>
      <w:p w:rsidR="0039256A" w:rsidRDefault="001372EA" w:rsidP="00D5332D">
        <w:pPr>
          <w:pStyle w:val="Sidfot"/>
          <w:jc w:val="right"/>
        </w:pPr>
        <w:r>
          <w:fldChar w:fldCharType="begin"/>
        </w:r>
        <w:r w:rsidR="0039256A">
          <w:instrText>PAGE   \* MERGEFORMAT</w:instrText>
        </w:r>
        <w:r>
          <w:fldChar w:fldCharType="separate"/>
        </w:r>
        <w:r w:rsidR="0068189F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63" w:rsidRDefault="00981363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C8" w:rsidRDefault="00D07AC8" w:rsidP="0039256A">
      <w:pPr>
        <w:spacing w:after="0" w:line="240" w:lineRule="auto"/>
      </w:pPr>
      <w:r>
        <w:separator/>
      </w:r>
    </w:p>
  </w:footnote>
  <w:footnote w:type="continuationSeparator" w:id="1">
    <w:p w:rsidR="00D07AC8" w:rsidRDefault="00D07AC8" w:rsidP="0039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63" w:rsidRDefault="00981363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6A" w:rsidRDefault="0039256A" w:rsidP="00D5332D">
    <w:pPr>
      <w:spacing w:line="240" w:lineRule="auto"/>
      <w:ind w:right="-283"/>
    </w:pPr>
    <w:bookmarkStart w:id="1" w:name="_Hlk49609165"/>
    <w:r>
      <w:rPr>
        <w:noProof/>
        <w:lang w:eastAsia="sv-SE"/>
      </w:rPr>
      <w:drawing>
        <wp:inline distT="0" distB="0" distL="0" distR="0">
          <wp:extent cx="800100" cy="777240"/>
          <wp:effectExtent l="0" t="0" r="0" b="3810"/>
          <wp:docPr id="9" name="Bildobjekt 9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D5332D">
      <w:tab/>
    </w:r>
    <w:r>
      <w:tab/>
    </w:r>
    <w:r>
      <w:tab/>
    </w:r>
    <w:r w:rsidR="00D5332D">
      <w:rPr>
        <w:noProof/>
        <w:lang w:eastAsia="sv-SE"/>
      </w:rPr>
      <w:drawing>
        <wp:inline distT="0" distB="0" distL="0" distR="0">
          <wp:extent cx="647700" cy="836122"/>
          <wp:effectExtent l="0" t="0" r="0" b="254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89" cy="84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39256A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Sigtuna-Arlanda IWC</w:t>
    </w:r>
  </w:p>
  <w:p w:rsidR="00981363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Distrikt 235</w:t>
    </w:r>
  </w:p>
  <w:p w:rsidR="00981363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Sverige</w:t>
    </w:r>
  </w:p>
  <w:p w:rsidR="00981363" w:rsidRDefault="00981363" w:rsidP="00D5332D">
    <w:pPr>
      <w:spacing w:after="0"/>
      <w:rPr>
        <w:color w:val="4472C4" w:themeColor="accent1"/>
      </w:rPr>
    </w:pPr>
  </w:p>
  <w:p w:rsidR="00981363" w:rsidRDefault="00981363" w:rsidP="00D5332D">
    <w:pPr>
      <w:spacing w:after="0"/>
      <w:rPr>
        <w:color w:val="4472C4" w:themeColor="accent1"/>
      </w:rPr>
    </w:pPr>
  </w:p>
  <w:p w:rsidR="00981363" w:rsidRDefault="00981363" w:rsidP="00D5332D">
    <w:pPr>
      <w:spacing w:after="0"/>
      <w:rPr>
        <w:color w:val="4472C4" w:themeColor="accent1"/>
      </w:rPr>
    </w:pPr>
  </w:p>
  <w:p w:rsidR="00981363" w:rsidRDefault="00981363" w:rsidP="00D5332D">
    <w:pPr>
      <w:spacing w:after="0"/>
      <w:rPr>
        <w:color w:val="4472C4" w:themeColor="accent1"/>
      </w:rPr>
    </w:pPr>
  </w:p>
  <w:p w:rsidR="00981363" w:rsidRPr="00D5332D" w:rsidRDefault="00981363" w:rsidP="00D5332D">
    <w:pPr>
      <w:spacing w:after="0"/>
      <w:rPr>
        <w:color w:val="4472C4" w:themeColor="accent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63" w:rsidRDefault="00981363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7AB"/>
    <w:multiLevelType w:val="hybridMultilevel"/>
    <w:tmpl w:val="8A9ACD3A"/>
    <w:lvl w:ilvl="0" w:tplc="8E302F78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7847"/>
    <w:rsid w:val="000453F0"/>
    <w:rsid w:val="000756CD"/>
    <w:rsid w:val="001372EA"/>
    <w:rsid w:val="002A0A22"/>
    <w:rsid w:val="003643A3"/>
    <w:rsid w:val="0039256A"/>
    <w:rsid w:val="00392ED0"/>
    <w:rsid w:val="00397C8C"/>
    <w:rsid w:val="003E0166"/>
    <w:rsid w:val="003F5CB6"/>
    <w:rsid w:val="00473907"/>
    <w:rsid w:val="004B13A7"/>
    <w:rsid w:val="0050326B"/>
    <w:rsid w:val="00536180"/>
    <w:rsid w:val="0068189F"/>
    <w:rsid w:val="00696236"/>
    <w:rsid w:val="006A1465"/>
    <w:rsid w:val="006C2588"/>
    <w:rsid w:val="006D3EE9"/>
    <w:rsid w:val="006F0ECC"/>
    <w:rsid w:val="00810464"/>
    <w:rsid w:val="008649D3"/>
    <w:rsid w:val="00872948"/>
    <w:rsid w:val="008F6F81"/>
    <w:rsid w:val="0094674E"/>
    <w:rsid w:val="00951DD0"/>
    <w:rsid w:val="00981363"/>
    <w:rsid w:val="009833C2"/>
    <w:rsid w:val="009B5821"/>
    <w:rsid w:val="00A920F7"/>
    <w:rsid w:val="00AC2EF4"/>
    <w:rsid w:val="00AC4896"/>
    <w:rsid w:val="00B17EA0"/>
    <w:rsid w:val="00B25856"/>
    <w:rsid w:val="00B57847"/>
    <w:rsid w:val="00B65169"/>
    <w:rsid w:val="00BD68EE"/>
    <w:rsid w:val="00C50448"/>
    <w:rsid w:val="00C51743"/>
    <w:rsid w:val="00CB1899"/>
    <w:rsid w:val="00CC24AD"/>
    <w:rsid w:val="00CD5B85"/>
    <w:rsid w:val="00D0152A"/>
    <w:rsid w:val="00D07AC8"/>
    <w:rsid w:val="00D5332D"/>
    <w:rsid w:val="00D7299B"/>
    <w:rsid w:val="00DD6068"/>
    <w:rsid w:val="00DE6657"/>
    <w:rsid w:val="00E305EC"/>
    <w:rsid w:val="00EA25E6"/>
    <w:rsid w:val="00F9002F"/>
    <w:rsid w:val="00FC0C56"/>
    <w:rsid w:val="00FF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E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Ballongtext">
    <w:name w:val="Balloon Text"/>
    <w:basedOn w:val="Normal"/>
    <w:link w:val="BallongtextChar"/>
    <w:uiPriority w:val="99"/>
    <w:semiHidden/>
    <w:unhideWhenUsed/>
    <w:rsid w:val="009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3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C2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Ballongtext">
    <w:name w:val="Balloon Text"/>
    <w:basedOn w:val="Normal"/>
    <w:link w:val="BallongtextChar"/>
    <w:uiPriority w:val="99"/>
    <w:semiHidden/>
    <w:unhideWhenUsed/>
    <w:rsid w:val="009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3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C2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Mueller</dc:creator>
  <cp:lastModifiedBy>user</cp:lastModifiedBy>
  <cp:revision>2</cp:revision>
  <cp:lastPrinted>2020-09-09T07:45:00Z</cp:lastPrinted>
  <dcterms:created xsi:type="dcterms:W3CDTF">2020-09-09T12:43:00Z</dcterms:created>
  <dcterms:modified xsi:type="dcterms:W3CDTF">2020-09-09T12:43:00Z</dcterms:modified>
</cp:coreProperties>
</file>