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047D" w14:textId="473462E3" w:rsidR="00E6238B" w:rsidRDefault="007B6D98">
      <w:r>
        <w:rPr>
          <w:noProof/>
        </w:rPr>
        <w:drawing>
          <wp:inline distT="0" distB="0" distL="0" distR="0" wp14:anchorId="3FC27FB9" wp14:editId="6C39FFF4">
            <wp:extent cx="568325" cy="553190"/>
            <wp:effectExtent l="0" t="0" r="3175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80417" cy="56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98"/>
    <w:rsid w:val="007B6D98"/>
    <w:rsid w:val="00E6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3D119"/>
  <w15:chartTrackingRefBased/>
  <w15:docId w15:val="{A3699F01-2B55-40F4-9582-A0DBC0D3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All Brorsson</dc:creator>
  <cp:keywords/>
  <dc:description/>
  <cp:lastModifiedBy>Barbro All Brorsson</cp:lastModifiedBy>
  <cp:revision>1</cp:revision>
  <dcterms:created xsi:type="dcterms:W3CDTF">2022-09-19T17:28:00Z</dcterms:created>
  <dcterms:modified xsi:type="dcterms:W3CDTF">2022-09-19T17:28:00Z</dcterms:modified>
</cp:coreProperties>
</file>