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3D1C" w14:textId="35F3204F" w:rsidR="00DB05D1" w:rsidRPr="00833D8F" w:rsidRDefault="00EC7FD8" w:rsidP="00B919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185D4D" w:rsidRPr="00833D8F">
        <w:rPr>
          <w:rFonts w:ascii="Calibri" w:hAnsi="Calibri" w:cs="Calibri"/>
          <w:sz w:val="22"/>
          <w:szCs w:val="22"/>
        </w:rPr>
        <w:t xml:space="preserve">                </w:t>
      </w:r>
      <w:r w:rsidR="00996804">
        <w:rPr>
          <w:rFonts w:ascii="Calibri" w:hAnsi="Calibri" w:cs="Calibri"/>
          <w:sz w:val="22"/>
          <w:szCs w:val="22"/>
        </w:rPr>
        <w:tab/>
      </w:r>
      <w:r w:rsidR="00996804">
        <w:rPr>
          <w:rFonts w:ascii="Calibri" w:hAnsi="Calibri" w:cs="Calibri"/>
          <w:sz w:val="22"/>
          <w:szCs w:val="22"/>
        </w:rPr>
        <w:tab/>
      </w:r>
      <w:r w:rsidR="00996804">
        <w:rPr>
          <w:rFonts w:ascii="Calibri" w:hAnsi="Calibri" w:cs="Calibri"/>
          <w:sz w:val="22"/>
          <w:szCs w:val="22"/>
        </w:rPr>
        <w:tab/>
      </w:r>
      <w:r w:rsidR="00185D4D" w:rsidRPr="00833D8F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noProof/>
          <w:sz w:val="22"/>
          <w:szCs w:val="22"/>
          <w:lang w:val="en-US"/>
        </w:rPr>
        <w:drawing>
          <wp:inline distT="0" distB="0" distL="0" distR="0" wp14:anchorId="2C55AD25" wp14:editId="106A23C2">
            <wp:extent cx="1266825" cy="895350"/>
            <wp:effectExtent l="0" t="0" r="9525" b="0"/>
            <wp:docPr id="208388763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D122F4" w14:textId="77777777" w:rsidR="004F1546" w:rsidRPr="00833D8F" w:rsidRDefault="004F1546" w:rsidP="00B919DD">
      <w:pPr>
        <w:rPr>
          <w:rFonts w:ascii="Calibri" w:hAnsi="Calibri" w:cs="Calibri"/>
          <w:sz w:val="22"/>
          <w:szCs w:val="22"/>
        </w:rPr>
      </w:pPr>
    </w:p>
    <w:p w14:paraId="5536C4EE" w14:textId="7034916D" w:rsidR="004F1546" w:rsidRPr="00996804" w:rsidRDefault="00996804" w:rsidP="00B919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November</w:t>
      </w:r>
      <w:r w:rsidRPr="00833D8F">
        <w:rPr>
          <w:rFonts w:ascii="Calibri" w:hAnsi="Calibri" w:cs="Calibri"/>
          <w:b/>
          <w:sz w:val="22"/>
          <w:szCs w:val="22"/>
        </w:rPr>
        <w:t xml:space="preserve"> 202</w:t>
      </w:r>
      <w:r>
        <w:rPr>
          <w:rFonts w:ascii="Calibri" w:hAnsi="Calibri" w:cs="Calibri"/>
          <w:b/>
          <w:sz w:val="22"/>
          <w:szCs w:val="22"/>
        </w:rPr>
        <w:t xml:space="preserve">3          </w:t>
      </w:r>
      <w:r>
        <w:rPr>
          <w:rFonts w:ascii="Calibri" w:hAnsi="Calibri" w:cs="Calibri"/>
          <w:bCs/>
          <w:sz w:val="22"/>
          <w:szCs w:val="22"/>
        </w:rPr>
        <w:t xml:space="preserve">Månadsbrev nr </w:t>
      </w:r>
      <w:r w:rsidR="001A0016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2023-11</w:t>
      </w:r>
      <w:r>
        <w:rPr>
          <w:rFonts w:ascii="Calibri" w:hAnsi="Calibri" w:cs="Calibri"/>
          <w:b/>
          <w:sz w:val="22"/>
          <w:szCs w:val="22"/>
        </w:rPr>
        <w:tab/>
      </w:r>
      <w:r w:rsidR="00185D4D" w:rsidRPr="00833D8F">
        <w:rPr>
          <w:rFonts w:ascii="Calibri" w:hAnsi="Calibri" w:cs="Calibri"/>
          <w:sz w:val="22"/>
          <w:szCs w:val="22"/>
        </w:rPr>
        <w:tab/>
      </w:r>
      <w:r w:rsidR="00185D4D" w:rsidRPr="00833D8F">
        <w:rPr>
          <w:rFonts w:ascii="Calibri" w:hAnsi="Calibri" w:cs="Calibri"/>
          <w:sz w:val="22"/>
          <w:szCs w:val="22"/>
        </w:rPr>
        <w:tab/>
      </w:r>
      <w:r w:rsidR="00185D4D" w:rsidRPr="00833D8F">
        <w:rPr>
          <w:rFonts w:ascii="Calibri" w:hAnsi="Calibri" w:cs="Calibri"/>
          <w:sz w:val="22"/>
          <w:szCs w:val="22"/>
        </w:rPr>
        <w:tab/>
      </w:r>
      <w:r w:rsidR="00185D4D" w:rsidRPr="00833D8F">
        <w:rPr>
          <w:rFonts w:ascii="Calibri" w:hAnsi="Calibri" w:cs="Calibri"/>
          <w:sz w:val="22"/>
          <w:szCs w:val="22"/>
        </w:rPr>
        <w:tab/>
      </w:r>
    </w:p>
    <w:p w14:paraId="312DB395" w14:textId="5FA265CE" w:rsidR="004F1546" w:rsidRPr="00EC7FD8" w:rsidRDefault="004F1546" w:rsidP="004F1546">
      <w:pPr>
        <w:tabs>
          <w:tab w:val="left" w:pos="1985"/>
        </w:tabs>
        <w:rPr>
          <w:rFonts w:ascii="Calibri" w:hAnsi="Calibri" w:cs="Calibri"/>
          <w:b/>
          <w:sz w:val="22"/>
          <w:szCs w:val="22"/>
        </w:rPr>
      </w:pPr>
      <w:r w:rsidRPr="00EC7FD8">
        <w:rPr>
          <w:rFonts w:ascii="Calibri" w:hAnsi="Calibri" w:cs="Calibri"/>
          <w:b/>
          <w:sz w:val="22"/>
          <w:szCs w:val="22"/>
        </w:rPr>
        <w:t>President</w:t>
      </w:r>
      <w:r w:rsidRPr="00EC7FD8">
        <w:rPr>
          <w:rFonts w:ascii="Calibri" w:hAnsi="Calibri" w:cs="Calibri"/>
          <w:sz w:val="22"/>
          <w:szCs w:val="22"/>
        </w:rPr>
        <w:tab/>
      </w:r>
      <w:r w:rsidR="00DC621A">
        <w:rPr>
          <w:rFonts w:ascii="Calibri" w:hAnsi="Calibri" w:cs="Calibri"/>
          <w:sz w:val="22"/>
          <w:szCs w:val="22"/>
        </w:rPr>
        <w:t>Marta Lange</w:t>
      </w:r>
      <w:r w:rsidR="003430C7" w:rsidRPr="00EC7FD8">
        <w:rPr>
          <w:rFonts w:ascii="Calibri" w:hAnsi="Calibri" w:cs="Calibri"/>
          <w:sz w:val="22"/>
          <w:szCs w:val="22"/>
        </w:rPr>
        <w:tab/>
      </w:r>
      <w:r w:rsidR="003430C7" w:rsidRPr="00EC7FD8">
        <w:rPr>
          <w:rFonts w:ascii="Calibri" w:hAnsi="Calibri" w:cs="Calibri"/>
          <w:sz w:val="22"/>
          <w:szCs w:val="22"/>
        </w:rPr>
        <w:tab/>
      </w:r>
      <w:r w:rsidRPr="00EC7FD8">
        <w:rPr>
          <w:rFonts w:ascii="Calibri" w:hAnsi="Calibri" w:cs="Calibri"/>
          <w:sz w:val="22"/>
          <w:szCs w:val="22"/>
        </w:rPr>
        <w:tab/>
      </w:r>
    </w:p>
    <w:p w14:paraId="414F1BCB" w14:textId="582D74EA" w:rsidR="004F1546" w:rsidRDefault="004F1546" w:rsidP="004F1546">
      <w:pPr>
        <w:tabs>
          <w:tab w:val="left" w:pos="198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Sekreterare</w:t>
      </w:r>
      <w:r>
        <w:rPr>
          <w:rFonts w:ascii="Calibri" w:hAnsi="Calibri" w:cs="Calibri"/>
          <w:sz w:val="22"/>
          <w:szCs w:val="22"/>
        </w:rPr>
        <w:tab/>
      </w:r>
      <w:r w:rsidR="00EC7FD8">
        <w:rPr>
          <w:rFonts w:ascii="Calibri" w:hAnsi="Calibri" w:cs="Calibri"/>
          <w:sz w:val="22"/>
          <w:szCs w:val="22"/>
        </w:rPr>
        <w:t>Annika Bertilsson</w:t>
      </w:r>
    </w:p>
    <w:p w14:paraId="12EA0B39" w14:textId="77777777" w:rsidR="004F1546" w:rsidRDefault="004F1546" w:rsidP="00B919DD">
      <w:pPr>
        <w:rPr>
          <w:rFonts w:ascii="Calibri" w:hAnsi="Calibri" w:cs="Calibri"/>
          <w:sz w:val="22"/>
          <w:szCs w:val="22"/>
        </w:rPr>
      </w:pPr>
    </w:p>
    <w:p w14:paraId="37BD4055" w14:textId="77777777" w:rsidR="004F1546" w:rsidRDefault="004F1546" w:rsidP="00B919DD">
      <w:pPr>
        <w:rPr>
          <w:rFonts w:ascii="Calibri" w:hAnsi="Calibri" w:cs="Calibri"/>
          <w:sz w:val="22"/>
          <w:szCs w:val="22"/>
        </w:rPr>
      </w:pPr>
    </w:p>
    <w:p w14:paraId="7259C050" w14:textId="77777777" w:rsidR="004F1546" w:rsidRDefault="004F1546" w:rsidP="00B919DD">
      <w:pPr>
        <w:rPr>
          <w:rFonts w:ascii="Calibri" w:hAnsi="Calibri" w:cs="Calibri"/>
          <w:sz w:val="22"/>
          <w:szCs w:val="22"/>
        </w:rPr>
      </w:pPr>
    </w:p>
    <w:p w14:paraId="66EE6A5D" w14:textId="66630CF0" w:rsidR="00833D8F" w:rsidRPr="00833D8F" w:rsidRDefault="004F1546" w:rsidP="00833D8F">
      <w:pPr>
        <w:tabs>
          <w:tab w:val="left" w:pos="1985"/>
        </w:tabs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Nästa möte</w:t>
      </w:r>
      <w:r>
        <w:rPr>
          <w:rFonts w:ascii="Calibri" w:hAnsi="Calibri" w:cs="Calibri"/>
          <w:sz w:val="22"/>
          <w:szCs w:val="22"/>
        </w:rPr>
        <w:tab/>
      </w:r>
      <w:r w:rsidR="00833D8F">
        <w:rPr>
          <w:rFonts w:ascii="Calibri" w:hAnsi="Calibri" w:cs="Calibri"/>
          <w:sz w:val="22"/>
          <w:szCs w:val="22"/>
        </w:rPr>
        <w:t xml:space="preserve">Vi träffas i församlingshemmet </w:t>
      </w:r>
      <w:r w:rsidR="00833D8F" w:rsidRPr="00AC539E">
        <w:rPr>
          <w:rFonts w:ascii="Calibri" w:hAnsi="Calibri" w:cs="Calibri"/>
          <w:b/>
          <w:bCs/>
          <w:sz w:val="22"/>
          <w:szCs w:val="22"/>
        </w:rPr>
        <w:t xml:space="preserve">tisdag den </w:t>
      </w:r>
      <w:r w:rsidR="00996804">
        <w:rPr>
          <w:rFonts w:ascii="Calibri" w:hAnsi="Calibri" w:cs="Calibri"/>
          <w:b/>
          <w:bCs/>
          <w:sz w:val="22"/>
          <w:szCs w:val="22"/>
        </w:rPr>
        <w:t>12 december</w:t>
      </w:r>
      <w:r w:rsidR="00833D8F">
        <w:rPr>
          <w:rFonts w:ascii="Calibri" w:hAnsi="Calibri" w:cs="Calibri"/>
          <w:sz w:val="22"/>
          <w:szCs w:val="22"/>
        </w:rPr>
        <w:t xml:space="preserve">. </w:t>
      </w:r>
      <w:r w:rsidR="00996804">
        <w:rPr>
          <w:rFonts w:ascii="Calibri" w:hAnsi="Calibri" w:cs="Calibri"/>
          <w:sz w:val="22"/>
          <w:szCs w:val="22"/>
        </w:rPr>
        <w:t>Vi avnjuter Olivers hemlagade julbord till en kostnad av 200 kr/person.</w:t>
      </w:r>
      <w:r w:rsidR="001A0016">
        <w:rPr>
          <w:rFonts w:ascii="Calibri" w:hAnsi="Calibri" w:cs="Calibri"/>
          <w:sz w:val="22"/>
          <w:szCs w:val="22"/>
        </w:rPr>
        <w:t xml:space="preserve"> Tomas Nyberg kommer att stå för lite underhållning med musik. Ni får gärna bjuda med gäster – glöm inte att anmäla detta till Gunilla </w:t>
      </w:r>
      <w:proofErr w:type="spellStart"/>
      <w:r w:rsidR="001A0016">
        <w:rPr>
          <w:rFonts w:ascii="Calibri" w:hAnsi="Calibri" w:cs="Calibri"/>
          <w:sz w:val="22"/>
          <w:szCs w:val="22"/>
        </w:rPr>
        <w:t>isåfall</w:t>
      </w:r>
      <w:proofErr w:type="spellEnd"/>
      <w:r w:rsidR="001A0016">
        <w:rPr>
          <w:rFonts w:ascii="Calibri" w:hAnsi="Calibri" w:cs="Calibri"/>
          <w:sz w:val="22"/>
          <w:szCs w:val="22"/>
        </w:rPr>
        <w:t>.</w:t>
      </w:r>
    </w:p>
    <w:p w14:paraId="70EE4E1B" w14:textId="77777777" w:rsidR="003430C7" w:rsidRDefault="003430C7" w:rsidP="0055702E">
      <w:pPr>
        <w:tabs>
          <w:tab w:val="left" w:pos="1985"/>
        </w:tabs>
        <w:ind w:left="1980" w:hanging="1980"/>
        <w:rPr>
          <w:rFonts w:ascii="Calibri" w:hAnsi="Calibri" w:cs="Calibri"/>
          <w:bCs/>
          <w:sz w:val="22"/>
          <w:szCs w:val="22"/>
        </w:rPr>
      </w:pPr>
    </w:p>
    <w:p w14:paraId="01376084" w14:textId="4F288EE9" w:rsidR="007B25CA" w:rsidRDefault="00833D8F" w:rsidP="0095428D">
      <w:pPr>
        <w:tabs>
          <w:tab w:val="left" w:pos="1985"/>
        </w:tabs>
        <w:ind w:left="198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</w:t>
      </w:r>
      <w:r w:rsidR="00B355E0">
        <w:rPr>
          <w:rFonts w:ascii="Calibri" w:hAnsi="Calibri" w:cs="Calibri"/>
          <w:sz w:val="22"/>
          <w:szCs w:val="22"/>
        </w:rPr>
        <w:t xml:space="preserve">m vanligt gäller </w:t>
      </w:r>
      <w:r w:rsidR="00B355E0">
        <w:rPr>
          <w:rFonts w:ascii="Calibri" w:hAnsi="Calibri" w:cs="Calibri"/>
          <w:b/>
          <w:sz w:val="22"/>
          <w:szCs w:val="22"/>
        </w:rPr>
        <w:t>avanmälan</w:t>
      </w:r>
      <w:r w:rsidR="00B355E0">
        <w:rPr>
          <w:rFonts w:ascii="Calibri" w:hAnsi="Calibri" w:cs="Calibri"/>
          <w:sz w:val="22"/>
          <w:szCs w:val="22"/>
        </w:rPr>
        <w:t xml:space="preserve"> och senast </w:t>
      </w:r>
      <w:r w:rsidR="00996804">
        <w:rPr>
          <w:rFonts w:ascii="Calibri" w:hAnsi="Calibri" w:cs="Calibri"/>
          <w:sz w:val="22"/>
          <w:szCs w:val="22"/>
        </w:rPr>
        <w:t>torsdagen den 7 december</w:t>
      </w:r>
      <w:r w:rsidR="00B355E0">
        <w:rPr>
          <w:rFonts w:ascii="Calibri" w:hAnsi="Calibri" w:cs="Calibri"/>
          <w:sz w:val="22"/>
          <w:szCs w:val="22"/>
        </w:rPr>
        <w:t xml:space="preserve"> önskar </w:t>
      </w:r>
      <w:r w:rsidR="000D7872">
        <w:rPr>
          <w:rFonts w:ascii="Calibri" w:hAnsi="Calibri" w:cs="Calibri"/>
          <w:b/>
          <w:sz w:val="22"/>
          <w:szCs w:val="22"/>
        </w:rPr>
        <w:t>Gunilla</w:t>
      </w:r>
      <w:r w:rsidR="007B25CA">
        <w:rPr>
          <w:rFonts w:ascii="Calibri" w:hAnsi="Calibri" w:cs="Calibri"/>
          <w:sz w:val="22"/>
          <w:szCs w:val="22"/>
        </w:rPr>
        <w:t xml:space="preserve"> besked om du </w:t>
      </w:r>
      <w:r w:rsidR="007B25CA">
        <w:rPr>
          <w:rFonts w:ascii="Calibri" w:hAnsi="Calibri" w:cs="Calibri"/>
          <w:b/>
          <w:sz w:val="22"/>
          <w:szCs w:val="22"/>
          <w:u w:val="single"/>
        </w:rPr>
        <w:t>inte kan komma</w:t>
      </w:r>
      <w:r w:rsidR="007B25CA">
        <w:rPr>
          <w:rFonts w:ascii="Calibri" w:hAnsi="Calibri" w:cs="Calibri"/>
          <w:sz w:val="22"/>
          <w:szCs w:val="22"/>
        </w:rPr>
        <w:t xml:space="preserve">. Avanmälan gör du på </w:t>
      </w:r>
      <w:r w:rsidR="00584F14">
        <w:rPr>
          <w:rFonts w:ascii="Calibri" w:hAnsi="Calibri" w:cs="Calibri"/>
          <w:sz w:val="22"/>
          <w:szCs w:val="22"/>
        </w:rPr>
        <w:t xml:space="preserve">e-post </w:t>
      </w:r>
      <w:hyperlink r:id="rId9" w:history="1">
        <w:r w:rsidR="0095428D" w:rsidRPr="005B0949">
          <w:rPr>
            <w:rStyle w:val="Hyperlnk"/>
            <w:rFonts w:ascii="Calibri" w:hAnsi="Calibri" w:cs="Calibri"/>
            <w:b/>
            <w:sz w:val="22"/>
            <w:szCs w:val="22"/>
          </w:rPr>
          <w:t>gunilla.m.nord@gmail.com</w:t>
        </w:r>
      </w:hyperlink>
      <w:r w:rsidR="0095428D">
        <w:rPr>
          <w:rFonts w:ascii="Calibri" w:hAnsi="Calibri" w:cs="Calibri"/>
          <w:b/>
          <w:sz w:val="22"/>
          <w:szCs w:val="22"/>
        </w:rPr>
        <w:t xml:space="preserve"> </w:t>
      </w:r>
      <w:r w:rsidR="00736C72">
        <w:rPr>
          <w:rFonts w:ascii="Calibri" w:hAnsi="Calibri" w:cs="Calibri"/>
          <w:sz w:val="22"/>
          <w:szCs w:val="22"/>
        </w:rPr>
        <w:t xml:space="preserve"> eller telefon/sms </w:t>
      </w:r>
      <w:r w:rsidR="00736C72">
        <w:rPr>
          <w:rFonts w:ascii="Calibri" w:hAnsi="Calibri" w:cs="Calibri"/>
          <w:b/>
          <w:sz w:val="22"/>
          <w:szCs w:val="22"/>
        </w:rPr>
        <w:t>070</w:t>
      </w:r>
      <w:r w:rsidR="0095428D">
        <w:rPr>
          <w:rFonts w:ascii="Calibri" w:hAnsi="Calibri" w:cs="Calibri"/>
          <w:b/>
          <w:sz w:val="22"/>
          <w:szCs w:val="22"/>
        </w:rPr>
        <w:t> 277 35 21</w:t>
      </w:r>
      <w:r w:rsidR="00736C72">
        <w:rPr>
          <w:rFonts w:ascii="Calibri" w:hAnsi="Calibri" w:cs="Calibri"/>
          <w:b/>
          <w:sz w:val="22"/>
          <w:szCs w:val="22"/>
        </w:rPr>
        <w:t>.</w:t>
      </w:r>
    </w:p>
    <w:p w14:paraId="447E616C" w14:textId="77777777" w:rsidR="007606CD" w:rsidRDefault="007606CD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</w:p>
    <w:p w14:paraId="3F6C524A" w14:textId="77777777" w:rsidR="00667996" w:rsidRDefault="00667996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</w:p>
    <w:p w14:paraId="515ECC4B" w14:textId="1DD3FC86" w:rsidR="007606CD" w:rsidRDefault="00A621BD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</w:t>
      </w:r>
      <w:r w:rsidR="00996804">
        <w:rPr>
          <w:rFonts w:ascii="Calibri" w:hAnsi="Calibri" w:cs="Calibri"/>
          <w:sz w:val="22"/>
          <w:szCs w:val="22"/>
        </w:rPr>
        <w:t xml:space="preserve"> kommer ha ett utökat lotteri och</w:t>
      </w:r>
      <w:r>
        <w:rPr>
          <w:rFonts w:ascii="Calibri" w:hAnsi="Calibri" w:cs="Calibri"/>
          <w:sz w:val="22"/>
          <w:szCs w:val="22"/>
        </w:rPr>
        <w:t xml:space="preserve"> ber</w:t>
      </w:r>
      <w:r w:rsidR="00996804">
        <w:rPr>
          <w:rFonts w:ascii="Calibri" w:hAnsi="Calibri" w:cs="Calibri"/>
          <w:sz w:val="22"/>
          <w:szCs w:val="22"/>
        </w:rPr>
        <w:t xml:space="preserve"> därför </w:t>
      </w:r>
      <w:r w:rsidR="005563C9">
        <w:rPr>
          <w:rFonts w:ascii="Calibri" w:hAnsi="Calibri" w:cs="Calibri"/>
          <w:sz w:val="22"/>
          <w:szCs w:val="22"/>
        </w:rPr>
        <w:t xml:space="preserve">Ann-Charlotte Samuelsson, Lena Sköld, Marie Westerfors, Birgitta Wikström, Inger </w:t>
      </w:r>
      <w:proofErr w:type="spellStart"/>
      <w:r w:rsidR="005563C9">
        <w:rPr>
          <w:rFonts w:ascii="Calibri" w:hAnsi="Calibri" w:cs="Calibri"/>
          <w:sz w:val="22"/>
          <w:szCs w:val="22"/>
        </w:rPr>
        <w:t>Åsman</w:t>
      </w:r>
      <w:proofErr w:type="spellEnd"/>
      <w:r w:rsidR="005563C9">
        <w:rPr>
          <w:rFonts w:ascii="Calibri" w:hAnsi="Calibri" w:cs="Calibri"/>
          <w:sz w:val="22"/>
          <w:szCs w:val="22"/>
        </w:rPr>
        <w:t xml:space="preserve"> och Kristina Ahlm </w:t>
      </w:r>
      <w:proofErr w:type="spellStart"/>
      <w:r w:rsidR="005563C9">
        <w:rPr>
          <w:rFonts w:ascii="Calibri" w:hAnsi="Calibri" w:cs="Calibri"/>
          <w:sz w:val="22"/>
          <w:szCs w:val="22"/>
        </w:rPr>
        <w:t>Jervered</w:t>
      </w:r>
      <w:proofErr w:type="spellEnd"/>
      <w:r w:rsidR="005563C9">
        <w:rPr>
          <w:rFonts w:ascii="Calibri" w:hAnsi="Calibri" w:cs="Calibri"/>
          <w:sz w:val="22"/>
          <w:szCs w:val="22"/>
        </w:rPr>
        <w:t xml:space="preserve"> att ta med sig vinster. Givetvis kan alla ta med någon liten vinst om ni så vill – det blir ju bara trevligare!</w:t>
      </w:r>
    </w:p>
    <w:p w14:paraId="6653BC0F" w14:textId="77777777" w:rsidR="00667996" w:rsidRDefault="00667996" w:rsidP="00B355E0">
      <w:pPr>
        <w:tabs>
          <w:tab w:val="left" w:pos="1985"/>
        </w:tabs>
        <w:ind w:left="1985"/>
        <w:rPr>
          <w:rFonts w:ascii="Calibri" w:hAnsi="Calibri" w:cs="Calibri"/>
          <w:sz w:val="22"/>
          <w:szCs w:val="22"/>
        </w:rPr>
      </w:pPr>
    </w:p>
    <w:p w14:paraId="21F3CEB4" w14:textId="767CE2BB" w:rsidR="00A77A73" w:rsidRDefault="00E27B1C" w:rsidP="005563C9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proofErr w:type="spellStart"/>
      <w:r w:rsidRPr="00E27B1C">
        <w:rPr>
          <w:rFonts w:ascii="Calibri" w:hAnsi="Calibri"/>
          <w:b/>
          <w:sz w:val="22"/>
          <w:szCs w:val="22"/>
        </w:rPr>
        <w:t>Föreg</w:t>
      </w:r>
      <w:proofErr w:type="spellEnd"/>
      <w:r w:rsidRPr="00E27B1C">
        <w:rPr>
          <w:rFonts w:ascii="Calibri" w:hAnsi="Calibri"/>
          <w:b/>
          <w:sz w:val="22"/>
          <w:szCs w:val="22"/>
        </w:rPr>
        <w:t xml:space="preserve"> möte</w:t>
      </w:r>
      <w:r w:rsidRPr="00E27B1C">
        <w:rPr>
          <w:rFonts w:ascii="Calibri" w:hAnsi="Calibri"/>
          <w:b/>
          <w:sz w:val="22"/>
          <w:szCs w:val="22"/>
        </w:rPr>
        <w:tab/>
      </w:r>
      <w:r w:rsidR="005563C9">
        <w:rPr>
          <w:rFonts w:ascii="Calibri" w:hAnsi="Calibri"/>
          <w:bCs/>
          <w:sz w:val="22"/>
          <w:szCs w:val="22"/>
        </w:rPr>
        <w:t xml:space="preserve">Malin </w:t>
      </w:r>
      <w:proofErr w:type="spellStart"/>
      <w:r w:rsidR="005563C9">
        <w:rPr>
          <w:rFonts w:ascii="Calibri" w:hAnsi="Calibri"/>
          <w:bCs/>
          <w:sz w:val="22"/>
          <w:szCs w:val="22"/>
        </w:rPr>
        <w:t>Neijman</w:t>
      </w:r>
      <w:proofErr w:type="spellEnd"/>
      <w:r w:rsidR="005563C9">
        <w:rPr>
          <w:rFonts w:ascii="Calibri" w:hAnsi="Calibri"/>
          <w:bCs/>
          <w:sz w:val="22"/>
          <w:szCs w:val="22"/>
        </w:rPr>
        <w:t xml:space="preserve"> från Avesta </w:t>
      </w:r>
      <w:proofErr w:type="spellStart"/>
      <w:r w:rsidR="005563C9">
        <w:rPr>
          <w:rFonts w:ascii="Calibri" w:hAnsi="Calibri"/>
          <w:bCs/>
          <w:sz w:val="22"/>
          <w:szCs w:val="22"/>
        </w:rPr>
        <w:t>Sömnlab</w:t>
      </w:r>
      <w:proofErr w:type="spellEnd"/>
      <w:r w:rsidR="005563C9">
        <w:rPr>
          <w:rFonts w:ascii="Calibri" w:hAnsi="Calibri"/>
          <w:bCs/>
          <w:sz w:val="22"/>
          <w:szCs w:val="22"/>
        </w:rPr>
        <w:t xml:space="preserve"> gav oss en inblick i sömnens vara och icke vara… Det hon ville understryka redan från början är hur vi i pressen läser hur viktig sömnen är och vilka </w:t>
      </w:r>
      <w:proofErr w:type="spellStart"/>
      <w:r w:rsidR="005563C9">
        <w:rPr>
          <w:rFonts w:ascii="Calibri" w:hAnsi="Calibri"/>
          <w:bCs/>
          <w:sz w:val="22"/>
          <w:szCs w:val="22"/>
        </w:rPr>
        <w:t>hälso</w:t>
      </w:r>
      <w:proofErr w:type="spellEnd"/>
      <w:r w:rsidR="005563C9">
        <w:rPr>
          <w:rFonts w:ascii="Calibri" w:hAnsi="Calibri"/>
          <w:bCs/>
          <w:sz w:val="22"/>
          <w:szCs w:val="22"/>
        </w:rPr>
        <w:t>(d)effekter det kan föra med sig. Det vi ska komma ihåg är att alla har perioder med sämre sömn genom livet – speciellt kvinnor -men att för utveckla ohälsa så krävs väldigt långa perioder med sämre sömn vilket kan vara trösterikt att höra.</w:t>
      </w:r>
    </w:p>
    <w:p w14:paraId="6A00E23C" w14:textId="5A0289FF" w:rsidR="005563C9" w:rsidRDefault="005563C9" w:rsidP="005563C9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Sömnen ger oss fysisk</w:t>
      </w:r>
      <w:r w:rsidR="00876DC2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och mental återhämtning, under sömnen repareras våra celler. Hjärnan utvecklas och </w:t>
      </w:r>
      <w:proofErr w:type="spellStart"/>
      <w:r>
        <w:rPr>
          <w:rFonts w:ascii="Calibri" w:hAnsi="Calibri"/>
          <w:bCs/>
          <w:sz w:val="22"/>
          <w:szCs w:val="22"/>
        </w:rPr>
        <w:t>självrensar</w:t>
      </w:r>
      <w:proofErr w:type="spellEnd"/>
      <w:r>
        <w:rPr>
          <w:rFonts w:ascii="Calibri" w:hAnsi="Calibri"/>
          <w:bCs/>
          <w:sz w:val="22"/>
          <w:szCs w:val="22"/>
        </w:rPr>
        <w:t xml:space="preserve"> sig och den </w:t>
      </w:r>
      <w:r w:rsidR="00876DC2">
        <w:rPr>
          <w:rFonts w:ascii="Calibri" w:hAnsi="Calibri"/>
          <w:bCs/>
          <w:sz w:val="22"/>
          <w:szCs w:val="22"/>
        </w:rPr>
        <w:t>ser till att sortera i våra minnen och lagra det som är viktigt samt rensa bort oviktigt.</w:t>
      </w:r>
    </w:p>
    <w:p w14:paraId="563C57D1" w14:textId="11260BE4" w:rsidR="00876DC2" w:rsidRDefault="00876DC2" w:rsidP="005563C9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I </w:t>
      </w:r>
      <w:proofErr w:type="gramStart"/>
      <w:r>
        <w:rPr>
          <w:rFonts w:ascii="Calibri" w:hAnsi="Calibri"/>
          <w:bCs/>
          <w:sz w:val="22"/>
          <w:szCs w:val="22"/>
        </w:rPr>
        <w:t>40-50</w:t>
      </w:r>
      <w:proofErr w:type="gramEnd"/>
      <w:r>
        <w:rPr>
          <w:rFonts w:ascii="Calibri" w:hAnsi="Calibri"/>
          <w:bCs/>
          <w:sz w:val="22"/>
          <w:szCs w:val="22"/>
        </w:rPr>
        <w:t xml:space="preserve"> årsåldern förändras kvaliteten på sömnen, man vaknar till vid fler tillfällen. Normalt är att ha ca 10 uppvaknanden/timme men dessa uppvaknanden vet vi inte om då hjärnan inte registrerar det. Sömnen sker i återupprepade cykler – slummer, </w:t>
      </w:r>
      <w:proofErr w:type="spellStart"/>
      <w:r>
        <w:rPr>
          <w:rFonts w:ascii="Calibri" w:hAnsi="Calibri"/>
          <w:bCs/>
          <w:sz w:val="22"/>
          <w:szCs w:val="22"/>
        </w:rPr>
        <w:t>bassömn</w:t>
      </w:r>
      <w:proofErr w:type="spellEnd"/>
      <w:r>
        <w:rPr>
          <w:rFonts w:ascii="Calibri" w:hAnsi="Calibri"/>
          <w:bCs/>
          <w:sz w:val="22"/>
          <w:szCs w:val="22"/>
        </w:rPr>
        <w:t xml:space="preserve">, djupsömn, drömsömn – i början så är </w:t>
      </w:r>
      <w:proofErr w:type="spellStart"/>
      <w:r>
        <w:rPr>
          <w:rFonts w:ascii="Calibri" w:hAnsi="Calibri"/>
          <w:bCs/>
          <w:sz w:val="22"/>
          <w:szCs w:val="22"/>
        </w:rPr>
        <w:t>bassömn</w:t>
      </w:r>
      <w:proofErr w:type="spellEnd"/>
      <w:r>
        <w:rPr>
          <w:rFonts w:ascii="Calibri" w:hAnsi="Calibri"/>
          <w:bCs/>
          <w:sz w:val="22"/>
          <w:szCs w:val="22"/>
        </w:rPr>
        <w:t xml:space="preserve"> och djupsömn längre i varje cykel och mot slutet är </w:t>
      </w:r>
      <w:proofErr w:type="spellStart"/>
      <w:r>
        <w:rPr>
          <w:rFonts w:ascii="Calibri" w:hAnsi="Calibri"/>
          <w:bCs/>
          <w:sz w:val="22"/>
          <w:szCs w:val="22"/>
        </w:rPr>
        <w:t>bassömn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proofErr w:type="gramStart"/>
      <w:r>
        <w:rPr>
          <w:rFonts w:ascii="Calibri" w:hAnsi="Calibri"/>
          <w:bCs/>
          <w:sz w:val="22"/>
          <w:szCs w:val="22"/>
        </w:rPr>
        <w:t>och  drömsömn</w:t>
      </w:r>
      <w:proofErr w:type="gramEnd"/>
      <w:r>
        <w:rPr>
          <w:rFonts w:ascii="Calibri" w:hAnsi="Calibri"/>
          <w:bCs/>
          <w:sz w:val="22"/>
          <w:szCs w:val="22"/>
        </w:rPr>
        <w:t xml:space="preserve"> längst.</w:t>
      </w:r>
    </w:p>
    <w:p w14:paraId="32196A9F" w14:textId="141C22DE" w:rsidR="00876DC2" w:rsidRDefault="00876DC2" w:rsidP="005563C9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344FB565" w14:textId="62984E01" w:rsidR="00DC4411" w:rsidRDefault="00876DC2" w:rsidP="00DC4411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När man får problem som gör att man klarar vardagen sämre bör man söka hjälp</w:t>
      </w:r>
      <w:r w:rsidR="00DC4411">
        <w:rPr>
          <w:rFonts w:ascii="Calibri" w:hAnsi="Calibri"/>
          <w:bCs/>
          <w:sz w:val="22"/>
          <w:szCs w:val="22"/>
        </w:rPr>
        <w:t xml:space="preserve"> för att försöka få en diagnos.</w:t>
      </w:r>
    </w:p>
    <w:p w14:paraId="6EA784A2" w14:textId="7ACE55CD" w:rsidR="00DC4411" w:rsidRDefault="00DC4411" w:rsidP="00DC4411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ab/>
      </w:r>
      <w:proofErr w:type="spellStart"/>
      <w:r>
        <w:rPr>
          <w:rFonts w:ascii="Calibri" w:hAnsi="Calibri"/>
          <w:bCs/>
          <w:sz w:val="22"/>
          <w:szCs w:val="22"/>
        </w:rPr>
        <w:t>Insomni</w:t>
      </w:r>
      <w:proofErr w:type="spellEnd"/>
      <w:r>
        <w:rPr>
          <w:rFonts w:ascii="Calibri" w:hAnsi="Calibri"/>
          <w:bCs/>
          <w:sz w:val="22"/>
          <w:szCs w:val="22"/>
        </w:rPr>
        <w:t xml:space="preserve"> – man har svårt att somna eller somna om efter att man vaknat på natten – är detta ständigt pågående så bör man söka hjälp.</w:t>
      </w:r>
    </w:p>
    <w:p w14:paraId="2B75BE5F" w14:textId="1B49D71E" w:rsidR="00DC4411" w:rsidRDefault="00DC4411" w:rsidP="00DC4411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Obstruktiv sömnapné – Övre luftvägarna kollapsar under sömn och ger dels snarkningar, dels andningsuppehåll vilket kan vara väldigt skrämmande för </w:t>
      </w:r>
      <w:proofErr w:type="spellStart"/>
      <w:r>
        <w:rPr>
          <w:rFonts w:ascii="Calibri" w:hAnsi="Calibri"/>
          <w:bCs/>
          <w:sz w:val="22"/>
          <w:szCs w:val="22"/>
        </w:rPr>
        <w:t>ev</w:t>
      </w:r>
      <w:proofErr w:type="spellEnd"/>
      <w:r>
        <w:rPr>
          <w:rFonts w:ascii="Calibri" w:hAnsi="Calibri"/>
          <w:bCs/>
          <w:sz w:val="22"/>
          <w:szCs w:val="22"/>
        </w:rPr>
        <w:t xml:space="preserve"> partner men Malin lugnar oss med att kroppen alltid ser till att komma igång med andningen. Däremot om detta ger trötthet i vardagen så finns det bra hjälpmedel för att komma tillrätta med det.</w:t>
      </w:r>
    </w:p>
    <w:p w14:paraId="17EABEA2" w14:textId="109D010B" w:rsidR="00876DC2" w:rsidRDefault="00876DC2" w:rsidP="005563C9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009BA386" w14:textId="77777777" w:rsidR="001B2BBB" w:rsidRDefault="001B2BBB" w:rsidP="005563C9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4FDCAE3C" w14:textId="77777777" w:rsidR="001B2BBB" w:rsidRDefault="001B2BBB" w:rsidP="005563C9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213D88F6" w14:textId="50BBFF49" w:rsidR="001B2BBB" w:rsidRPr="005563C9" w:rsidRDefault="001B2BBB" w:rsidP="005563C9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78949FAE" w14:textId="4AB9D712" w:rsidR="00A77A73" w:rsidRDefault="001B2BBB" w:rsidP="00E27B1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IW frågor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På föregående möte så diskuterades höjningen av avgift till distriktet och frågan kom upp vad pengarna till distriktet går till. Ann-Sofi hade tagit ut alla uppgifter från hemsidan och redogjorde följande</w:t>
      </w:r>
    </w:p>
    <w:p w14:paraId="06C68A92" w14:textId="1E7A375C" w:rsidR="001B2BBB" w:rsidRDefault="001B2BBB" w:rsidP="00E27B1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12 000 kr går till IIW, 20 000 kr går till SIWR, 8 000 kr går till matrikel, 14 000 kr IW nytt, 55 000 kr går till resor</w:t>
      </w:r>
      <w:r w:rsidR="003804E1">
        <w:rPr>
          <w:rFonts w:ascii="Calibri" w:hAnsi="Calibri"/>
          <w:bCs/>
          <w:sz w:val="22"/>
          <w:szCs w:val="22"/>
        </w:rPr>
        <w:t xml:space="preserve"> och logi</w:t>
      </w:r>
      <w:r>
        <w:rPr>
          <w:rFonts w:ascii="Calibri" w:hAnsi="Calibri"/>
          <w:bCs/>
          <w:sz w:val="22"/>
          <w:szCs w:val="22"/>
        </w:rPr>
        <w:t xml:space="preserve"> för distriktet</w:t>
      </w:r>
      <w:r w:rsidR="003804E1">
        <w:rPr>
          <w:rFonts w:ascii="Calibri" w:hAnsi="Calibri"/>
          <w:bCs/>
          <w:sz w:val="22"/>
          <w:szCs w:val="22"/>
        </w:rPr>
        <w:t xml:space="preserve">s möten – kostnaden för dessa har på ett år ökat med </w:t>
      </w:r>
      <w:r w:rsidR="004D1C25">
        <w:rPr>
          <w:rFonts w:ascii="Calibri" w:hAnsi="Calibri"/>
          <w:bCs/>
          <w:sz w:val="22"/>
          <w:szCs w:val="22"/>
        </w:rPr>
        <w:t>9 000 kr</w:t>
      </w:r>
      <w:r>
        <w:rPr>
          <w:rFonts w:ascii="Calibri" w:hAnsi="Calibri"/>
          <w:bCs/>
          <w:sz w:val="22"/>
          <w:szCs w:val="22"/>
        </w:rPr>
        <w:t>.</w:t>
      </w:r>
    </w:p>
    <w:p w14:paraId="1586F00E" w14:textId="1BA695D2" w:rsidR="004D1C25" w:rsidRDefault="004D1C25" w:rsidP="00E27B1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En höjning med 30 kr är ju inte så mycket men mötet tycker att man måste titta på kostnadssidan och göra som klubbarna får göra – dvs rätta mun efter matsäck- varför trycker vi fortfarande upp matrikel – vi har allt på hemsidan – matrikeln används oerhört lite av medlemmarna i vår klubb i alla fall…</w:t>
      </w:r>
    </w:p>
    <w:p w14:paraId="68662A37" w14:textId="54580EEB" w:rsidR="004D1C25" w:rsidRDefault="004D1C25" w:rsidP="00E27B1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Kostnader för resor är oerhört höga – måste man inte titta på besparingar här också – är det ex vis nödvändigt att DP besöker varje klubb varje år – vilket mervärde tillför detta medlemmarna när man betänker kostnaden. Det finns ju inget uttalat mål för besöket.</w:t>
      </w:r>
    </w:p>
    <w:p w14:paraId="4D5BBF56" w14:textId="53C8368F" w:rsidR="004D1C25" w:rsidRDefault="004D1C25" w:rsidP="00E27B1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</w:p>
    <w:p w14:paraId="70D4558F" w14:textId="5DC745B0" w:rsidR="004D1C25" w:rsidRDefault="004D1C25" w:rsidP="00E27B1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>Annika Ahlqvist har skrivit en lathund som skickas ut till alla klubbmedlemmar – hon ber om hjälp med feedback – förstår man det som står eller kan något förtydligas – hjälp Annika med detta.</w:t>
      </w:r>
    </w:p>
    <w:p w14:paraId="09937470" w14:textId="77777777" w:rsidR="004D1C25" w:rsidRPr="001B2BBB" w:rsidRDefault="004D1C25" w:rsidP="00E27B1C">
      <w:pPr>
        <w:tabs>
          <w:tab w:val="left" w:pos="1985"/>
        </w:tabs>
        <w:ind w:left="1980" w:hanging="1980"/>
        <w:rPr>
          <w:rFonts w:ascii="Calibri" w:hAnsi="Calibri"/>
          <w:bCs/>
          <w:sz w:val="22"/>
          <w:szCs w:val="22"/>
        </w:rPr>
      </w:pPr>
    </w:p>
    <w:p w14:paraId="3B6308EA" w14:textId="5F34B5A2" w:rsidR="007A50EE" w:rsidRDefault="002B352E" w:rsidP="00EC7FD8">
      <w:pPr>
        <w:tabs>
          <w:tab w:val="left" w:pos="1985"/>
        </w:tabs>
        <w:ind w:left="1980" w:hanging="198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204765">
        <w:rPr>
          <w:rFonts w:ascii="Calibri" w:hAnsi="Calibri"/>
          <w:sz w:val="22"/>
          <w:szCs w:val="22"/>
        </w:rPr>
        <w:t xml:space="preserve"> </w:t>
      </w:r>
    </w:p>
    <w:p w14:paraId="666EB148" w14:textId="04B072AA" w:rsidR="006F5FBA" w:rsidRDefault="006F5FBA" w:rsidP="00E27B1C">
      <w:pPr>
        <w:tabs>
          <w:tab w:val="left" w:pos="1985"/>
        </w:tabs>
        <w:ind w:left="1985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Höstens program</w:t>
      </w:r>
    </w:p>
    <w:p w14:paraId="2B15A605" w14:textId="77777777" w:rsidR="004D1C25" w:rsidRDefault="004D1C25" w:rsidP="00E27B1C">
      <w:pPr>
        <w:tabs>
          <w:tab w:val="left" w:pos="1985"/>
        </w:tabs>
        <w:ind w:left="1985"/>
        <w:rPr>
          <w:rFonts w:ascii="Calibri" w:hAnsi="Calibri"/>
          <w:b/>
          <w:bCs/>
          <w:sz w:val="22"/>
          <w:szCs w:val="22"/>
        </w:rPr>
      </w:pPr>
    </w:p>
    <w:p w14:paraId="7BB7485F" w14:textId="7F39A750" w:rsidR="004D1C25" w:rsidRDefault="004D1C25" w:rsidP="004D1C25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12 december – Julbord </w:t>
      </w:r>
      <w:r w:rsidR="001A0016">
        <w:rPr>
          <w:rFonts w:ascii="Calibri" w:hAnsi="Calibri"/>
          <w:sz w:val="22"/>
          <w:szCs w:val="22"/>
        </w:rPr>
        <w:t>och musikunderhållning med Tomas Nyberg</w:t>
      </w:r>
    </w:p>
    <w:p w14:paraId="5701EFBB" w14:textId="788EC6E9" w:rsidR="002B413B" w:rsidRDefault="002B413B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Extra möte vinprovning om intresse finns – Anita Carlsson ger förslag på datum </w:t>
      </w:r>
    </w:p>
    <w:p w14:paraId="2B2788AA" w14:textId="1F0D25D5" w:rsidR="00EC7FD8" w:rsidRDefault="00EC7FD8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 januari </w:t>
      </w:r>
      <w:proofErr w:type="spellStart"/>
      <w:proofErr w:type="gramStart"/>
      <w:r>
        <w:rPr>
          <w:rFonts w:ascii="Calibri" w:hAnsi="Calibri"/>
          <w:sz w:val="22"/>
          <w:szCs w:val="22"/>
        </w:rPr>
        <w:t>Ev</w:t>
      </w:r>
      <w:proofErr w:type="spellEnd"/>
      <w:r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Rawaas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son </w:t>
      </w:r>
      <w:proofErr w:type="spellStart"/>
      <w:r>
        <w:rPr>
          <w:rFonts w:ascii="Calibri" w:hAnsi="Calibri"/>
          <w:sz w:val="22"/>
          <w:szCs w:val="22"/>
        </w:rPr>
        <w:t>Faws</w:t>
      </w:r>
      <w:proofErr w:type="spellEnd"/>
      <w:r>
        <w:rPr>
          <w:rFonts w:ascii="Calibri" w:hAnsi="Calibri"/>
          <w:sz w:val="22"/>
          <w:szCs w:val="22"/>
        </w:rPr>
        <w:t xml:space="preserve"> beroende på </w:t>
      </w:r>
      <w:proofErr w:type="spellStart"/>
      <w:r>
        <w:rPr>
          <w:rFonts w:ascii="Calibri" w:hAnsi="Calibri"/>
          <w:sz w:val="22"/>
          <w:szCs w:val="22"/>
        </w:rPr>
        <w:t>arb</w:t>
      </w:r>
      <w:proofErr w:type="spellEnd"/>
      <w:r>
        <w:rPr>
          <w:rFonts w:ascii="Calibri" w:hAnsi="Calibri"/>
          <w:sz w:val="22"/>
          <w:szCs w:val="22"/>
        </w:rPr>
        <w:t xml:space="preserve"> schema – inriktning geriatrik</w:t>
      </w:r>
    </w:p>
    <w:p w14:paraId="51DC21F4" w14:textId="4DEF12D9" w:rsidR="00EC7FD8" w:rsidRDefault="00EC7FD8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Birgitta Hägg – Integrationsprojekt Avesta </w:t>
      </w:r>
      <w:r w:rsidR="002B413B">
        <w:rPr>
          <w:rFonts w:ascii="Calibri" w:hAnsi="Calibri"/>
          <w:sz w:val="22"/>
          <w:szCs w:val="22"/>
        </w:rPr>
        <w:t>kommer till något av vårmötena</w:t>
      </w:r>
    </w:p>
    <w:p w14:paraId="1B18057E" w14:textId="3F493768" w:rsidR="0074043D" w:rsidRDefault="0074043D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Nya förslag som kom upp på mötet för framtida möten är att bjuda in Björn Häger från Avesta Tidning.</w:t>
      </w:r>
    </w:p>
    <w:p w14:paraId="7469032A" w14:textId="440DF6DA" w:rsidR="0074043D" w:rsidRDefault="0074043D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Lotta hade förslag på att bjuda in Anna Risbergs dotter att berätta om hantverk.</w:t>
      </w:r>
    </w:p>
    <w:p w14:paraId="16CF4E75" w14:textId="25D7B06C" w:rsidR="00C45A4F" w:rsidRDefault="00C45A4F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</w:p>
    <w:p w14:paraId="14BB1C7E" w14:textId="5D962769" w:rsidR="00EA5BB8" w:rsidRPr="0014036B" w:rsidRDefault="00EA5BB8" w:rsidP="0014036B">
      <w:pPr>
        <w:tabs>
          <w:tab w:val="left" w:pos="1985"/>
        </w:tabs>
        <w:rPr>
          <w:rFonts w:ascii="Calibri" w:hAnsi="Calibri"/>
          <w:sz w:val="22"/>
          <w:szCs w:val="22"/>
        </w:rPr>
      </w:pPr>
    </w:p>
    <w:p w14:paraId="3AE6F25E" w14:textId="22F6CA8C" w:rsidR="00E27B1C" w:rsidRPr="00E27B1C" w:rsidRDefault="00E27B1C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  <w:r w:rsidRPr="00E27B1C">
        <w:rPr>
          <w:rFonts w:ascii="Calibri" w:hAnsi="Calibri"/>
          <w:sz w:val="22"/>
          <w:szCs w:val="22"/>
        </w:rPr>
        <w:t>Vid anteckningarna</w:t>
      </w:r>
    </w:p>
    <w:p w14:paraId="48ECE5C0" w14:textId="77777777" w:rsidR="00E27B1C" w:rsidRPr="00E27B1C" w:rsidRDefault="00E27B1C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</w:p>
    <w:p w14:paraId="4336DC47" w14:textId="1248E21D" w:rsidR="00E27B1C" w:rsidRPr="00FD4ACB" w:rsidRDefault="00870500" w:rsidP="00E27B1C">
      <w:pPr>
        <w:tabs>
          <w:tab w:val="left" w:pos="1985"/>
        </w:tabs>
        <w:ind w:left="19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Annika Bertilsson</w:t>
      </w:r>
    </w:p>
    <w:p w14:paraId="1E64988A" w14:textId="77777777" w:rsidR="005B165E" w:rsidRDefault="005A5035" w:rsidP="005B165E">
      <w:pPr>
        <w:ind w:left="14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sectPr w:rsidR="005B165E">
      <w:head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7BE3" w14:textId="77777777" w:rsidR="00883F1A" w:rsidRDefault="00883F1A">
      <w:r>
        <w:separator/>
      </w:r>
    </w:p>
  </w:endnote>
  <w:endnote w:type="continuationSeparator" w:id="0">
    <w:p w14:paraId="433B6A62" w14:textId="77777777" w:rsidR="00883F1A" w:rsidRDefault="0088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0333" w14:textId="77777777" w:rsidR="00883F1A" w:rsidRDefault="00883F1A">
      <w:r>
        <w:separator/>
      </w:r>
    </w:p>
  </w:footnote>
  <w:footnote w:type="continuationSeparator" w:id="0">
    <w:p w14:paraId="21D81849" w14:textId="77777777" w:rsidR="00883F1A" w:rsidRDefault="0088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382F" w14:textId="421B86D2" w:rsidR="00185D4D" w:rsidRDefault="000B0ABA" w:rsidP="0061704F">
    <w:pPr>
      <w:rPr>
        <w:noProof/>
      </w:rPr>
    </w:pPr>
    <w:r w:rsidRPr="00223230">
      <w:rPr>
        <w:noProof/>
      </w:rPr>
      <w:drawing>
        <wp:inline distT="0" distB="0" distL="0" distR="0" wp14:anchorId="39A2043C" wp14:editId="6AC5D223">
          <wp:extent cx="828675" cy="800100"/>
          <wp:effectExtent l="0" t="0" r="0" b="0"/>
          <wp:docPr id="2" name="Bildobjekt 1" descr="http://www.internationalinnerwheel.org/assets/files/logos/IW-logo-blue-yello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http://www.internationalinnerwheel.org/assets/files/logos/IW-logo-blue-yellow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56393" w14:textId="77777777" w:rsidR="0061704F" w:rsidRPr="00D72C5D" w:rsidRDefault="0061704F" w:rsidP="0061704F">
    <w:r w:rsidRPr="0061704F">
      <w:rPr>
        <w:rFonts w:ascii="Calibri" w:hAnsi="Calibri"/>
        <w:sz w:val="22"/>
        <w:szCs w:val="22"/>
      </w:rPr>
      <w:t>Distrikt 233</w:t>
    </w:r>
    <w:r w:rsidRPr="00D72C5D">
      <w:t xml:space="preserve"> </w:t>
    </w:r>
    <w:r w:rsidRPr="00D72C5D">
      <w:br/>
    </w:r>
    <w:r w:rsidRPr="0061704F">
      <w:rPr>
        <w:rFonts w:ascii="Calibri" w:hAnsi="Calibri"/>
        <w:sz w:val="22"/>
        <w:szCs w:val="22"/>
      </w:rPr>
      <w:t>Inner Wheel Sverige</w:t>
    </w:r>
  </w:p>
  <w:p w14:paraId="2549EC06" w14:textId="77777777" w:rsidR="008B0293" w:rsidRDefault="008B0293">
    <w:pPr>
      <w:rPr>
        <w:color w:val="0000F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4E5"/>
    <w:multiLevelType w:val="hybridMultilevel"/>
    <w:tmpl w:val="2D5EE660"/>
    <w:lvl w:ilvl="0" w:tplc="041D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1" w15:restartNumberingAfterBreak="0">
    <w:nsid w:val="15272A0E"/>
    <w:multiLevelType w:val="hybridMultilevel"/>
    <w:tmpl w:val="7E90C550"/>
    <w:lvl w:ilvl="0" w:tplc="B8D65878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326CC"/>
    <w:multiLevelType w:val="hybridMultilevel"/>
    <w:tmpl w:val="D346CC46"/>
    <w:lvl w:ilvl="0" w:tplc="8626D85C">
      <w:start w:val="1000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24895A91"/>
    <w:multiLevelType w:val="hybridMultilevel"/>
    <w:tmpl w:val="63B483A0"/>
    <w:lvl w:ilvl="0" w:tplc="1FA203CE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12ABE"/>
    <w:multiLevelType w:val="hybridMultilevel"/>
    <w:tmpl w:val="BD7E396A"/>
    <w:lvl w:ilvl="0" w:tplc="EAA0C024">
      <w:start w:val="1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CA73690"/>
    <w:multiLevelType w:val="hybridMultilevel"/>
    <w:tmpl w:val="3DDC85CA"/>
    <w:lvl w:ilvl="0" w:tplc="385A4FD6">
      <w:start w:val="2"/>
      <w:numFmt w:val="decimal"/>
      <w:lvlText w:val="%1"/>
      <w:lvlJc w:val="left"/>
      <w:pPr>
        <w:tabs>
          <w:tab w:val="num" w:pos="1680"/>
        </w:tabs>
        <w:ind w:left="1680" w:hanging="13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70357"/>
    <w:multiLevelType w:val="multilevel"/>
    <w:tmpl w:val="A1B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35A03"/>
    <w:multiLevelType w:val="multilevel"/>
    <w:tmpl w:val="E95AA89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76E78"/>
    <w:multiLevelType w:val="multilevel"/>
    <w:tmpl w:val="A77A9DA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num w:numId="1" w16cid:durableId="1952471130">
    <w:abstractNumId w:val="2"/>
  </w:num>
  <w:num w:numId="2" w16cid:durableId="953056260">
    <w:abstractNumId w:val="3"/>
  </w:num>
  <w:num w:numId="3" w16cid:durableId="1906260943">
    <w:abstractNumId w:val="5"/>
  </w:num>
  <w:num w:numId="4" w16cid:durableId="1104498139">
    <w:abstractNumId w:val="1"/>
  </w:num>
  <w:num w:numId="5" w16cid:durableId="226961481">
    <w:abstractNumId w:val="6"/>
  </w:num>
  <w:num w:numId="6" w16cid:durableId="671563245">
    <w:abstractNumId w:val="0"/>
  </w:num>
  <w:num w:numId="7" w16cid:durableId="1648392166">
    <w:abstractNumId w:val="8"/>
  </w:num>
  <w:num w:numId="8" w16cid:durableId="1978098641">
    <w:abstractNumId w:val="7"/>
  </w:num>
  <w:num w:numId="9" w16cid:durableId="66150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3"/>
    <w:rsid w:val="0000403B"/>
    <w:rsid w:val="00011884"/>
    <w:rsid w:val="00015FF8"/>
    <w:rsid w:val="00016456"/>
    <w:rsid w:val="00021F6A"/>
    <w:rsid w:val="00023779"/>
    <w:rsid w:val="000309A2"/>
    <w:rsid w:val="0003573D"/>
    <w:rsid w:val="000373DB"/>
    <w:rsid w:val="0004310C"/>
    <w:rsid w:val="000464AD"/>
    <w:rsid w:val="00046DB5"/>
    <w:rsid w:val="000526CB"/>
    <w:rsid w:val="00053027"/>
    <w:rsid w:val="00056076"/>
    <w:rsid w:val="00062396"/>
    <w:rsid w:val="00066980"/>
    <w:rsid w:val="00071AA5"/>
    <w:rsid w:val="00083E64"/>
    <w:rsid w:val="000B0ABA"/>
    <w:rsid w:val="000B50DB"/>
    <w:rsid w:val="000D21E5"/>
    <w:rsid w:val="000D5B57"/>
    <w:rsid w:val="000D7872"/>
    <w:rsid w:val="000E0A4B"/>
    <w:rsid w:val="000F2480"/>
    <w:rsid w:val="000F4364"/>
    <w:rsid w:val="000F6784"/>
    <w:rsid w:val="000F6B5D"/>
    <w:rsid w:val="000F799C"/>
    <w:rsid w:val="00102A13"/>
    <w:rsid w:val="001031DC"/>
    <w:rsid w:val="001122D8"/>
    <w:rsid w:val="00112BEE"/>
    <w:rsid w:val="00117BF9"/>
    <w:rsid w:val="00121FFD"/>
    <w:rsid w:val="001257DA"/>
    <w:rsid w:val="00125CFF"/>
    <w:rsid w:val="0014036B"/>
    <w:rsid w:val="001509B6"/>
    <w:rsid w:val="00151297"/>
    <w:rsid w:val="0015264A"/>
    <w:rsid w:val="00154ACB"/>
    <w:rsid w:val="001604B8"/>
    <w:rsid w:val="0017495E"/>
    <w:rsid w:val="00185D4D"/>
    <w:rsid w:val="001A0016"/>
    <w:rsid w:val="001A3F6E"/>
    <w:rsid w:val="001A4241"/>
    <w:rsid w:val="001A6BC9"/>
    <w:rsid w:val="001B2BBB"/>
    <w:rsid w:val="001C0F3B"/>
    <w:rsid w:val="001C5EA8"/>
    <w:rsid w:val="001D1BB5"/>
    <w:rsid w:val="001D4AC9"/>
    <w:rsid w:val="001E1A00"/>
    <w:rsid w:val="001E5D44"/>
    <w:rsid w:val="001F111F"/>
    <w:rsid w:val="002022EF"/>
    <w:rsid w:val="0020368D"/>
    <w:rsid w:val="00204765"/>
    <w:rsid w:val="00204DEA"/>
    <w:rsid w:val="00211F56"/>
    <w:rsid w:val="002131EC"/>
    <w:rsid w:val="00213B83"/>
    <w:rsid w:val="00217906"/>
    <w:rsid w:val="00223BC4"/>
    <w:rsid w:val="00224254"/>
    <w:rsid w:val="00230E04"/>
    <w:rsid w:val="00250851"/>
    <w:rsid w:val="00252A7A"/>
    <w:rsid w:val="00256F44"/>
    <w:rsid w:val="00260300"/>
    <w:rsid w:val="00272EE3"/>
    <w:rsid w:val="00280A63"/>
    <w:rsid w:val="00284A66"/>
    <w:rsid w:val="00285575"/>
    <w:rsid w:val="00285AAB"/>
    <w:rsid w:val="00291704"/>
    <w:rsid w:val="002A3E12"/>
    <w:rsid w:val="002A6AA3"/>
    <w:rsid w:val="002B352E"/>
    <w:rsid w:val="002B413B"/>
    <w:rsid w:val="002B42D6"/>
    <w:rsid w:val="002B7433"/>
    <w:rsid w:val="002C3CFC"/>
    <w:rsid w:val="002D0D33"/>
    <w:rsid w:val="002D641D"/>
    <w:rsid w:val="002E2122"/>
    <w:rsid w:val="00307C18"/>
    <w:rsid w:val="00311330"/>
    <w:rsid w:val="0031282B"/>
    <w:rsid w:val="00317230"/>
    <w:rsid w:val="00324EFF"/>
    <w:rsid w:val="00335EE2"/>
    <w:rsid w:val="0033760A"/>
    <w:rsid w:val="003430C7"/>
    <w:rsid w:val="00353024"/>
    <w:rsid w:val="00356C98"/>
    <w:rsid w:val="0035776A"/>
    <w:rsid w:val="00376289"/>
    <w:rsid w:val="003804E1"/>
    <w:rsid w:val="00382B21"/>
    <w:rsid w:val="00391D9D"/>
    <w:rsid w:val="00397A81"/>
    <w:rsid w:val="003A558B"/>
    <w:rsid w:val="003A68F3"/>
    <w:rsid w:val="003C48CD"/>
    <w:rsid w:val="003D4CA4"/>
    <w:rsid w:val="003D6AEC"/>
    <w:rsid w:val="003E6637"/>
    <w:rsid w:val="003F63D1"/>
    <w:rsid w:val="00400B80"/>
    <w:rsid w:val="00412E0B"/>
    <w:rsid w:val="004176E0"/>
    <w:rsid w:val="00427E48"/>
    <w:rsid w:val="00435CA8"/>
    <w:rsid w:val="0043696E"/>
    <w:rsid w:val="00441997"/>
    <w:rsid w:val="0044304A"/>
    <w:rsid w:val="00450120"/>
    <w:rsid w:val="00461646"/>
    <w:rsid w:val="00473196"/>
    <w:rsid w:val="00483640"/>
    <w:rsid w:val="004879AC"/>
    <w:rsid w:val="00492992"/>
    <w:rsid w:val="004936FF"/>
    <w:rsid w:val="004A30BA"/>
    <w:rsid w:val="004A42EF"/>
    <w:rsid w:val="004B01D3"/>
    <w:rsid w:val="004B27A4"/>
    <w:rsid w:val="004B69F6"/>
    <w:rsid w:val="004B7769"/>
    <w:rsid w:val="004C0668"/>
    <w:rsid w:val="004D1C25"/>
    <w:rsid w:val="004F1546"/>
    <w:rsid w:val="004F2A62"/>
    <w:rsid w:val="004F5278"/>
    <w:rsid w:val="00500CBC"/>
    <w:rsid w:val="0050136A"/>
    <w:rsid w:val="00501B08"/>
    <w:rsid w:val="00502AB8"/>
    <w:rsid w:val="005074E6"/>
    <w:rsid w:val="0051097C"/>
    <w:rsid w:val="00523132"/>
    <w:rsid w:val="0053028B"/>
    <w:rsid w:val="005317CB"/>
    <w:rsid w:val="00534B87"/>
    <w:rsid w:val="00535499"/>
    <w:rsid w:val="005563C9"/>
    <w:rsid w:val="0055702E"/>
    <w:rsid w:val="0056307E"/>
    <w:rsid w:val="0056782A"/>
    <w:rsid w:val="00571BEB"/>
    <w:rsid w:val="00576340"/>
    <w:rsid w:val="00581146"/>
    <w:rsid w:val="00584F14"/>
    <w:rsid w:val="00590150"/>
    <w:rsid w:val="00595343"/>
    <w:rsid w:val="005A5035"/>
    <w:rsid w:val="005A78F7"/>
    <w:rsid w:val="005B0731"/>
    <w:rsid w:val="005B165E"/>
    <w:rsid w:val="005B34FA"/>
    <w:rsid w:val="005B35A0"/>
    <w:rsid w:val="005B3BFE"/>
    <w:rsid w:val="005B4626"/>
    <w:rsid w:val="005C0D20"/>
    <w:rsid w:val="005C1EA9"/>
    <w:rsid w:val="005C35EE"/>
    <w:rsid w:val="005D47B0"/>
    <w:rsid w:val="005E0182"/>
    <w:rsid w:val="005E368E"/>
    <w:rsid w:val="005E5C29"/>
    <w:rsid w:val="005E6172"/>
    <w:rsid w:val="005E6BE8"/>
    <w:rsid w:val="005F777E"/>
    <w:rsid w:val="00605A6D"/>
    <w:rsid w:val="0061704F"/>
    <w:rsid w:val="00624413"/>
    <w:rsid w:val="0062762D"/>
    <w:rsid w:val="00627A4C"/>
    <w:rsid w:val="00645168"/>
    <w:rsid w:val="006517A9"/>
    <w:rsid w:val="00663D11"/>
    <w:rsid w:val="00666ADB"/>
    <w:rsid w:val="00667996"/>
    <w:rsid w:val="0067640D"/>
    <w:rsid w:val="00684237"/>
    <w:rsid w:val="00686E5D"/>
    <w:rsid w:val="006914AA"/>
    <w:rsid w:val="00692431"/>
    <w:rsid w:val="006967A0"/>
    <w:rsid w:val="006A2DE2"/>
    <w:rsid w:val="006B4E46"/>
    <w:rsid w:val="006C5F3A"/>
    <w:rsid w:val="006D0BFA"/>
    <w:rsid w:val="006D451D"/>
    <w:rsid w:val="006D7457"/>
    <w:rsid w:val="006F1B9C"/>
    <w:rsid w:val="006F5FBA"/>
    <w:rsid w:val="006F71C7"/>
    <w:rsid w:val="00702B46"/>
    <w:rsid w:val="00705EA4"/>
    <w:rsid w:val="00712518"/>
    <w:rsid w:val="00715C5E"/>
    <w:rsid w:val="00723EB3"/>
    <w:rsid w:val="007255FC"/>
    <w:rsid w:val="00735BF4"/>
    <w:rsid w:val="00735CBA"/>
    <w:rsid w:val="00736C72"/>
    <w:rsid w:val="0074043D"/>
    <w:rsid w:val="00744A8D"/>
    <w:rsid w:val="00745DE7"/>
    <w:rsid w:val="007465E8"/>
    <w:rsid w:val="00751E77"/>
    <w:rsid w:val="007527B5"/>
    <w:rsid w:val="007558C7"/>
    <w:rsid w:val="00756909"/>
    <w:rsid w:val="007606CD"/>
    <w:rsid w:val="00761096"/>
    <w:rsid w:val="00771C07"/>
    <w:rsid w:val="007741BE"/>
    <w:rsid w:val="00780861"/>
    <w:rsid w:val="007831FA"/>
    <w:rsid w:val="00784CA0"/>
    <w:rsid w:val="0078767B"/>
    <w:rsid w:val="00787BF9"/>
    <w:rsid w:val="00794DFD"/>
    <w:rsid w:val="007A1958"/>
    <w:rsid w:val="007A4897"/>
    <w:rsid w:val="007A50EE"/>
    <w:rsid w:val="007B1252"/>
    <w:rsid w:val="007B1E8A"/>
    <w:rsid w:val="007B25CA"/>
    <w:rsid w:val="007B4C54"/>
    <w:rsid w:val="007C4829"/>
    <w:rsid w:val="007C7BD0"/>
    <w:rsid w:val="007E256E"/>
    <w:rsid w:val="007E394F"/>
    <w:rsid w:val="007E4AB9"/>
    <w:rsid w:val="007E516A"/>
    <w:rsid w:val="007F3AB4"/>
    <w:rsid w:val="0080203B"/>
    <w:rsid w:val="00802922"/>
    <w:rsid w:val="0081649B"/>
    <w:rsid w:val="00830B41"/>
    <w:rsid w:val="00833D8F"/>
    <w:rsid w:val="008425CC"/>
    <w:rsid w:val="00850894"/>
    <w:rsid w:val="0085228E"/>
    <w:rsid w:val="008532EE"/>
    <w:rsid w:val="00860247"/>
    <w:rsid w:val="008655A1"/>
    <w:rsid w:val="00867A60"/>
    <w:rsid w:val="00870500"/>
    <w:rsid w:val="008716F1"/>
    <w:rsid w:val="008755D9"/>
    <w:rsid w:val="00876DC2"/>
    <w:rsid w:val="0087758D"/>
    <w:rsid w:val="008812C9"/>
    <w:rsid w:val="00883F1A"/>
    <w:rsid w:val="00887964"/>
    <w:rsid w:val="00896D26"/>
    <w:rsid w:val="008A61F9"/>
    <w:rsid w:val="008B0293"/>
    <w:rsid w:val="008B0567"/>
    <w:rsid w:val="008B495F"/>
    <w:rsid w:val="008C3016"/>
    <w:rsid w:val="008C5332"/>
    <w:rsid w:val="008D078D"/>
    <w:rsid w:val="008D56EB"/>
    <w:rsid w:val="008E5379"/>
    <w:rsid w:val="008F51F5"/>
    <w:rsid w:val="009076A5"/>
    <w:rsid w:val="0090792B"/>
    <w:rsid w:val="0091181D"/>
    <w:rsid w:val="009123C7"/>
    <w:rsid w:val="00913D03"/>
    <w:rsid w:val="00925F19"/>
    <w:rsid w:val="00926AA4"/>
    <w:rsid w:val="00930F77"/>
    <w:rsid w:val="00933E77"/>
    <w:rsid w:val="00937BF8"/>
    <w:rsid w:val="00941E59"/>
    <w:rsid w:val="00946454"/>
    <w:rsid w:val="009512DB"/>
    <w:rsid w:val="0095428D"/>
    <w:rsid w:val="0096365B"/>
    <w:rsid w:val="00965E3A"/>
    <w:rsid w:val="00967450"/>
    <w:rsid w:val="00980D3B"/>
    <w:rsid w:val="00994039"/>
    <w:rsid w:val="00995719"/>
    <w:rsid w:val="00996804"/>
    <w:rsid w:val="009A08C7"/>
    <w:rsid w:val="009A2E21"/>
    <w:rsid w:val="009A4106"/>
    <w:rsid w:val="009B09FD"/>
    <w:rsid w:val="009B3E84"/>
    <w:rsid w:val="009C778B"/>
    <w:rsid w:val="009D31BB"/>
    <w:rsid w:val="009D3616"/>
    <w:rsid w:val="009D44A4"/>
    <w:rsid w:val="009E23F6"/>
    <w:rsid w:val="009F3295"/>
    <w:rsid w:val="009F5DB1"/>
    <w:rsid w:val="009F69BD"/>
    <w:rsid w:val="00A00A51"/>
    <w:rsid w:val="00A12725"/>
    <w:rsid w:val="00A167E7"/>
    <w:rsid w:val="00A24DA0"/>
    <w:rsid w:val="00A26EF1"/>
    <w:rsid w:val="00A30EE2"/>
    <w:rsid w:val="00A61CEE"/>
    <w:rsid w:val="00A621BD"/>
    <w:rsid w:val="00A66CB8"/>
    <w:rsid w:val="00A77A73"/>
    <w:rsid w:val="00A8023B"/>
    <w:rsid w:val="00A82388"/>
    <w:rsid w:val="00AB2E2B"/>
    <w:rsid w:val="00AC539E"/>
    <w:rsid w:val="00AC6791"/>
    <w:rsid w:val="00AD4885"/>
    <w:rsid w:val="00AD48E1"/>
    <w:rsid w:val="00AE1053"/>
    <w:rsid w:val="00AE2C21"/>
    <w:rsid w:val="00AE388E"/>
    <w:rsid w:val="00AF0A40"/>
    <w:rsid w:val="00B07922"/>
    <w:rsid w:val="00B20D77"/>
    <w:rsid w:val="00B212C9"/>
    <w:rsid w:val="00B24FD0"/>
    <w:rsid w:val="00B26AAE"/>
    <w:rsid w:val="00B31280"/>
    <w:rsid w:val="00B355E0"/>
    <w:rsid w:val="00B44956"/>
    <w:rsid w:val="00B4625F"/>
    <w:rsid w:val="00B46D8C"/>
    <w:rsid w:val="00B5016B"/>
    <w:rsid w:val="00B52C83"/>
    <w:rsid w:val="00B6530B"/>
    <w:rsid w:val="00B704EE"/>
    <w:rsid w:val="00B750C0"/>
    <w:rsid w:val="00B76463"/>
    <w:rsid w:val="00B8234A"/>
    <w:rsid w:val="00B84DA8"/>
    <w:rsid w:val="00B919DD"/>
    <w:rsid w:val="00B91C27"/>
    <w:rsid w:val="00B937F5"/>
    <w:rsid w:val="00BA2C94"/>
    <w:rsid w:val="00BA4853"/>
    <w:rsid w:val="00BA6FDC"/>
    <w:rsid w:val="00BB190F"/>
    <w:rsid w:val="00BC14FF"/>
    <w:rsid w:val="00BC5E07"/>
    <w:rsid w:val="00BD12A2"/>
    <w:rsid w:val="00BE2B7B"/>
    <w:rsid w:val="00BE4BBE"/>
    <w:rsid w:val="00BF698A"/>
    <w:rsid w:val="00BF7CEC"/>
    <w:rsid w:val="00C23739"/>
    <w:rsid w:val="00C247EB"/>
    <w:rsid w:val="00C328F5"/>
    <w:rsid w:val="00C40DFA"/>
    <w:rsid w:val="00C4360F"/>
    <w:rsid w:val="00C45A4F"/>
    <w:rsid w:val="00C46F4D"/>
    <w:rsid w:val="00C51AD2"/>
    <w:rsid w:val="00C53264"/>
    <w:rsid w:val="00C67FFE"/>
    <w:rsid w:val="00C72B87"/>
    <w:rsid w:val="00C742CD"/>
    <w:rsid w:val="00C742D7"/>
    <w:rsid w:val="00C74E85"/>
    <w:rsid w:val="00C75953"/>
    <w:rsid w:val="00C83BC5"/>
    <w:rsid w:val="00C8425C"/>
    <w:rsid w:val="00C86D66"/>
    <w:rsid w:val="00C95600"/>
    <w:rsid w:val="00C95C94"/>
    <w:rsid w:val="00CA51F7"/>
    <w:rsid w:val="00CC05E4"/>
    <w:rsid w:val="00CC6285"/>
    <w:rsid w:val="00CC65F8"/>
    <w:rsid w:val="00CD07A9"/>
    <w:rsid w:val="00CD4ADD"/>
    <w:rsid w:val="00CD749B"/>
    <w:rsid w:val="00CE18BA"/>
    <w:rsid w:val="00CF00DB"/>
    <w:rsid w:val="00CF2354"/>
    <w:rsid w:val="00CF7DE1"/>
    <w:rsid w:val="00D06A7E"/>
    <w:rsid w:val="00D17B24"/>
    <w:rsid w:val="00D23F83"/>
    <w:rsid w:val="00D315B6"/>
    <w:rsid w:val="00D37DCB"/>
    <w:rsid w:val="00D40E13"/>
    <w:rsid w:val="00D4103C"/>
    <w:rsid w:val="00D41583"/>
    <w:rsid w:val="00D4483C"/>
    <w:rsid w:val="00D4780D"/>
    <w:rsid w:val="00D55B2B"/>
    <w:rsid w:val="00D650ED"/>
    <w:rsid w:val="00D70FC9"/>
    <w:rsid w:val="00D72CB4"/>
    <w:rsid w:val="00D752F9"/>
    <w:rsid w:val="00D7656D"/>
    <w:rsid w:val="00D91A3C"/>
    <w:rsid w:val="00DA31A8"/>
    <w:rsid w:val="00DA4899"/>
    <w:rsid w:val="00DA5560"/>
    <w:rsid w:val="00DB05D1"/>
    <w:rsid w:val="00DC4411"/>
    <w:rsid w:val="00DC621A"/>
    <w:rsid w:val="00DC7375"/>
    <w:rsid w:val="00DD2E8B"/>
    <w:rsid w:val="00DD3458"/>
    <w:rsid w:val="00DD3DC5"/>
    <w:rsid w:val="00DE42BA"/>
    <w:rsid w:val="00E002B4"/>
    <w:rsid w:val="00E04561"/>
    <w:rsid w:val="00E04EEB"/>
    <w:rsid w:val="00E0554C"/>
    <w:rsid w:val="00E1225F"/>
    <w:rsid w:val="00E1482C"/>
    <w:rsid w:val="00E16E73"/>
    <w:rsid w:val="00E204D5"/>
    <w:rsid w:val="00E24A46"/>
    <w:rsid w:val="00E27B1C"/>
    <w:rsid w:val="00E31BF7"/>
    <w:rsid w:val="00E3557A"/>
    <w:rsid w:val="00E430CA"/>
    <w:rsid w:val="00E6096C"/>
    <w:rsid w:val="00E628A9"/>
    <w:rsid w:val="00E638A9"/>
    <w:rsid w:val="00E653BB"/>
    <w:rsid w:val="00E76990"/>
    <w:rsid w:val="00E879B8"/>
    <w:rsid w:val="00E940C9"/>
    <w:rsid w:val="00EA5BB8"/>
    <w:rsid w:val="00EA5EB6"/>
    <w:rsid w:val="00EB232C"/>
    <w:rsid w:val="00EC517F"/>
    <w:rsid w:val="00EC7FD8"/>
    <w:rsid w:val="00ED4B8E"/>
    <w:rsid w:val="00ED6B57"/>
    <w:rsid w:val="00EE6094"/>
    <w:rsid w:val="00EF0B55"/>
    <w:rsid w:val="00EF67CB"/>
    <w:rsid w:val="00F00720"/>
    <w:rsid w:val="00F03329"/>
    <w:rsid w:val="00F11835"/>
    <w:rsid w:val="00F20C9B"/>
    <w:rsid w:val="00F36FE6"/>
    <w:rsid w:val="00F534EE"/>
    <w:rsid w:val="00F54B28"/>
    <w:rsid w:val="00F55D66"/>
    <w:rsid w:val="00F67AB4"/>
    <w:rsid w:val="00F7337A"/>
    <w:rsid w:val="00F83003"/>
    <w:rsid w:val="00F87C5D"/>
    <w:rsid w:val="00F962CB"/>
    <w:rsid w:val="00FA007E"/>
    <w:rsid w:val="00FB0BEA"/>
    <w:rsid w:val="00FC20FF"/>
    <w:rsid w:val="00FE24CC"/>
    <w:rsid w:val="00FE458E"/>
    <w:rsid w:val="00FF02D6"/>
    <w:rsid w:val="00FF168B"/>
    <w:rsid w:val="00FF25EE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08514"/>
  <w15:chartTrackingRefBased/>
  <w15:docId w15:val="{17BECAAC-F10A-4CB8-8951-C332FB56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7"/>
  </w:style>
  <w:style w:type="paragraph" w:styleId="Rubrik2">
    <w:name w:val="heading 2"/>
    <w:basedOn w:val="Normal"/>
    <w:link w:val="Rubrik2Char"/>
    <w:uiPriority w:val="9"/>
    <w:qFormat/>
    <w:rsid w:val="005109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sz w:val="24"/>
      <w:lang w:val="en-GB"/>
    </w:rPr>
  </w:style>
  <w:style w:type="paragraph" w:styleId="Indragetstycke">
    <w:name w:val="Block Text"/>
    <w:basedOn w:val="Normal"/>
    <w:pPr>
      <w:tabs>
        <w:tab w:val="left" w:pos="1985"/>
        <w:tab w:val="left" w:pos="2835"/>
        <w:tab w:val="left" w:pos="9498"/>
      </w:tabs>
      <w:ind w:left="1980" w:right="-567" w:hanging="1980"/>
    </w:pPr>
    <w:rPr>
      <w:rFonts w:ascii="Arial" w:hAnsi="Arial"/>
      <w:sz w:val="22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FE458E"/>
    <w:rPr>
      <w:rFonts w:ascii="Tahoma" w:hAnsi="Tahoma" w:cs="Tahoma"/>
      <w:sz w:val="16"/>
      <w:szCs w:val="16"/>
    </w:rPr>
  </w:style>
  <w:style w:type="paragraph" w:customStyle="1" w:styleId="Normal1">
    <w:name w:val="Normal1"/>
    <w:aliases w:val="webb1"/>
    <w:basedOn w:val="Normal"/>
    <w:rsid w:val="007527B5"/>
    <w:rPr>
      <w:sz w:val="24"/>
      <w:szCs w:val="24"/>
    </w:rPr>
  </w:style>
  <w:style w:type="character" w:styleId="Stark">
    <w:name w:val="Strong"/>
    <w:qFormat/>
    <w:rsid w:val="007527B5"/>
    <w:rPr>
      <w:b/>
      <w:bCs/>
    </w:rPr>
  </w:style>
  <w:style w:type="character" w:styleId="Hyperlnk">
    <w:name w:val="Hyperlink"/>
    <w:rsid w:val="007527B5"/>
    <w:rPr>
      <w:color w:val="0000FF"/>
      <w:u w:val="single"/>
    </w:rPr>
  </w:style>
  <w:style w:type="paragraph" w:customStyle="1" w:styleId="ucontentingress">
    <w:name w:val="u_content_ingress"/>
    <w:basedOn w:val="Normal"/>
    <w:rsid w:val="00C86D66"/>
    <w:pPr>
      <w:spacing w:after="100" w:afterAutospacing="1" w:line="210" w:lineRule="atLeast"/>
    </w:pPr>
    <w:rPr>
      <w:rFonts w:ascii="Verdana" w:hAnsi="Verdana"/>
      <w:b/>
      <w:bCs/>
      <w:color w:val="626C70"/>
      <w:sz w:val="17"/>
      <w:szCs w:val="17"/>
    </w:rPr>
  </w:style>
  <w:style w:type="paragraph" w:customStyle="1" w:styleId="ucontentbrodtext">
    <w:name w:val="u_content_brodtext"/>
    <w:basedOn w:val="Normal"/>
    <w:rsid w:val="00C86D66"/>
    <w:pPr>
      <w:spacing w:after="100" w:afterAutospacing="1" w:line="210" w:lineRule="atLeast"/>
    </w:pPr>
    <w:rPr>
      <w:rFonts w:ascii="Verdana" w:hAnsi="Verdana"/>
      <w:color w:val="626C70"/>
      <w:sz w:val="17"/>
      <w:szCs w:val="17"/>
    </w:rPr>
  </w:style>
  <w:style w:type="paragraph" w:styleId="Normalwebb">
    <w:name w:val="Normal (Web)"/>
    <w:basedOn w:val="Normal"/>
    <w:uiPriority w:val="99"/>
    <w:semiHidden/>
    <w:unhideWhenUsed/>
    <w:rsid w:val="0051097C"/>
    <w:pPr>
      <w:spacing w:before="100" w:beforeAutospacing="1" w:after="100" w:afterAutospacing="1"/>
    </w:pPr>
    <w:rPr>
      <w:sz w:val="24"/>
      <w:szCs w:val="24"/>
    </w:rPr>
  </w:style>
  <w:style w:type="character" w:customStyle="1" w:styleId="Rubrik2Char">
    <w:name w:val="Rubrik 2 Char"/>
    <w:link w:val="Rubrik2"/>
    <w:uiPriority w:val="9"/>
    <w:rsid w:val="0051097C"/>
    <w:rPr>
      <w:b/>
      <w:bCs/>
      <w:sz w:val="36"/>
      <w:szCs w:val="36"/>
    </w:rPr>
  </w:style>
  <w:style w:type="character" w:styleId="AnvndHyperlnk">
    <w:name w:val="FollowedHyperlink"/>
    <w:uiPriority w:val="99"/>
    <w:semiHidden/>
    <w:unhideWhenUsed/>
    <w:rsid w:val="00E04561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85228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95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35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38843">
                      <w:marLeft w:val="0"/>
                      <w:marRight w:val="135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59874">
                                  <w:marLeft w:val="0"/>
                                  <w:marRight w:val="135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7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nilla.m.nor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\Application%20Data\Microsoft\Mallar\IW%20nr%204%20&#229;r%2004-0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1776-12D9-45C8-A32F-47FEAD2A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 nr 4 år 04-05.dot</Template>
  <TotalTime>1</TotalTime>
  <Pages>2</Pages>
  <Words>683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Vad kan nu detta betyda</vt:lpstr>
    </vt:vector>
  </TitlesOfParts>
  <Company>Privat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 kan nu detta betyda</dc:title>
  <dc:subject/>
  <dc:creator>Fam Bengtsson</dc:creator>
  <cp:keywords/>
  <cp:lastModifiedBy>Lena Blom</cp:lastModifiedBy>
  <cp:revision>2</cp:revision>
  <cp:lastPrinted>2011-08-21T10:30:00Z</cp:lastPrinted>
  <dcterms:created xsi:type="dcterms:W3CDTF">2023-11-20T16:25:00Z</dcterms:created>
  <dcterms:modified xsi:type="dcterms:W3CDTF">2023-11-20T16:25:00Z</dcterms:modified>
</cp:coreProperties>
</file>