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B64657" w:rsidP="22EA0A50" w:rsidRDefault="00B64657" w14:paraId="7C7BC956" wp14:noSpellErr="1" wp14:textId="3D8F6229">
      <w:pPr>
        <w:rPr>
          <w:sz w:val="24"/>
          <w:szCs w:val="24"/>
        </w:rPr>
      </w:pPr>
      <w:r>
        <w:drawing>
          <wp:inline xmlns:wp14="http://schemas.microsoft.com/office/word/2010/wordprocessingDrawing" wp14:editId="5F70D096" wp14:anchorId="5973A89D">
            <wp:extent cx="485775" cy="485775"/>
            <wp:effectExtent l="0" t="0" r="9525" b="9525"/>
            <wp:docPr id="585763408" name="" title=""/>
            <wp:cNvGraphicFramePr>
              <a:graphicFrameLocks noChangeAspect="1"/>
            </wp:cNvGraphicFramePr>
            <a:graphic>
              <a:graphicData uri="http://schemas.openxmlformats.org/drawingml/2006/picture">
                <pic:pic>
                  <pic:nvPicPr>
                    <pic:cNvPr id="0" name=""/>
                    <pic:cNvPicPr/>
                  </pic:nvPicPr>
                  <pic:blipFill>
                    <a:blip r:embed="Ra2f781c678df4e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85775" cy="485775"/>
                    </a:xfrm>
                    <a:prstGeom prst="rect">
                      <a:avLst/>
                    </a:prstGeom>
                  </pic:spPr>
                </pic:pic>
              </a:graphicData>
            </a:graphic>
          </wp:inline>
        </w:drawing>
      </w:r>
      <w:r w:rsidR="22EA0A50">
        <w:rPr/>
        <w:t xml:space="preserve">                                                  </w:t>
      </w:r>
      <w:r w:rsidR="22EA0A50">
        <w:rPr/>
        <w:t xml:space="preserve"> </w:t>
      </w:r>
      <w:r w:rsidR="22EA0A50">
        <w:rPr/>
        <w:t xml:space="preserve"> </w:t>
      </w:r>
      <w:r w:rsidR="22EA0A50">
        <w:rPr/>
        <w:t xml:space="preserve">                                                                2019-01-16</w:t>
      </w:r>
    </w:p>
    <w:p w:rsidR="22EA0A50" w:rsidP="22EA0A50" w:rsidRDefault="22EA0A50" w14:paraId="251C7F75" w14:textId="2EE5FC94">
      <w:pPr>
        <w:pStyle w:val="Normal"/>
      </w:pPr>
    </w:p>
    <w:p xmlns:wp14="http://schemas.microsoft.com/office/word/2010/wordml" w:rsidR="00B64657" w:rsidP="22EA0A50" w:rsidRDefault="00B64657" w14:paraId="7C1AFA24" w14:noSpellErr="1" wp14:textId="5096ECDF">
      <w:pPr>
        <w:rPr>
          <w:b w:val="1"/>
          <w:bCs w:val="1"/>
          <w:sz w:val="28"/>
          <w:szCs w:val="28"/>
        </w:rPr>
      </w:pPr>
      <w:r>
        <w:rPr>
          <w:sz w:val="24"/>
          <w:szCs w:val="24"/>
        </w:rPr>
        <w:t xml:space="preserve">Linköping Inner Wheel </w:t>
      </w:r>
      <w:r>
        <w:rPr>
          <w:sz w:val="24"/>
          <w:szCs w:val="24"/>
        </w:rPr>
        <w:t>Clu</w:t>
      </w:r>
      <w:r>
        <w:rPr>
          <w:sz w:val="24"/>
          <w:szCs w:val="24"/>
        </w:rPr>
        <w:t xml:space="preserve">b                                   </w:t>
      </w:r>
      <w:r>
        <w:rPr>
          <w:sz w:val="24"/>
          <w:szCs w:val="24"/>
        </w:rPr>
        <w:tab/>
      </w:r>
      <w:r>
        <w:rPr>
          <w:sz w:val="24"/>
          <w:szCs w:val="24"/>
        </w:rPr>
        <w:tab/>
      </w:r>
      <w:r>
        <w:rPr>
          <w:sz w:val="24"/>
          <w:szCs w:val="24"/>
        </w:rPr>
        <w:tab/>
      </w:r>
      <w:r>
        <w:rPr>
          <w:sz w:val="24"/>
          <w:szCs w:val="24"/>
        </w:rPr>
        <w:tab/>
      </w:r>
      <w:r>
        <w:tab/>
      </w:r>
      <w:r>
        <w:tab/>
      </w:r>
      <w:r>
        <w:tab/>
      </w:r>
      <w:r>
        <w:tab/>
      </w:r>
      <w:r w:rsidRPr="22EA0A50">
        <w:rPr>
          <w:b w:val="1"/>
          <w:bCs w:val="1"/>
          <w:sz w:val="28"/>
          <w:szCs w:val="28"/>
        </w:rPr>
        <w:t xml:space="preserve">Månadsbrev nr </w:t>
      </w:r>
      <w:r w:rsidRPr="22EA0A50">
        <w:rPr>
          <w:b w:val="1"/>
          <w:bCs w:val="1"/>
          <w:sz w:val="28"/>
          <w:szCs w:val="28"/>
        </w:rPr>
        <w:t>8</w:t>
      </w:r>
      <w:r w:rsidRPr="22EA0A50">
        <w:rPr>
          <w:b w:val="1"/>
          <w:bCs w:val="1"/>
          <w:sz w:val="28"/>
          <w:szCs w:val="28"/>
        </w:rPr>
        <w:t xml:space="preserve"> 2018-19</w:t>
      </w:r>
    </w:p>
    <w:p w:rsidR="22EA0A50" w:rsidP="22EA0A50" w:rsidRDefault="22EA0A50" w14:noSpellErr="1" w14:paraId="7AE63959" w14:textId="0F24002F">
      <w:pPr>
        <w:pStyle w:val="Normal"/>
        <w:rPr>
          <w:b w:val="1"/>
          <w:bCs w:val="1"/>
          <w:sz w:val="28"/>
          <w:szCs w:val="28"/>
        </w:rPr>
      </w:pPr>
    </w:p>
    <w:p xmlns:wp14="http://schemas.microsoft.com/office/word/2010/wordml" w:rsidR="00B64657" w:rsidP="00B64657" w:rsidRDefault="00B64657" w14:paraId="460B80D2" wp14:textId="77777777">
      <w:pPr>
        <w:rPr>
          <w:sz w:val="24"/>
          <w:szCs w:val="24"/>
        </w:rPr>
      </w:pPr>
      <w:r>
        <w:rPr>
          <w:sz w:val="24"/>
          <w:szCs w:val="24"/>
        </w:rPr>
        <w:t>President:</w:t>
      </w:r>
      <w:r>
        <w:rPr>
          <w:sz w:val="24"/>
          <w:szCs w:val="24"/>
        </w:rPr>
        <w:tab/>
      </w:r>
      <w:r>
        <w:rPr>
          <w:sz w:val="24"/>
          <w:szCs w:val="24"/>
        </w:rPr>
        <w:t xml:space="preserve">Lilian </w:t>
      </w:r>
      <w:proofErr w:type="spellStart"/>
      <w:r>
        <w:rPr>
          <w:sz w:val="24"/>
          <w:szCs w:val="24"/>
        </w:rPr>
        <w:t>Ralphsson</w:t>
      </w:r>
      <w:proofErr w:type="spellEnd"/>
    </w:p>
    <w:p xmlns:wp14="http://schemas.microsoft.com/office/word/2010/wordml" w:rsidR="00B64657" w:rsidP="22EA0A50" w:rsidRDefault="00B64657" w14:paraId="54E92773" wp14:textId="51B99AD3">
      <w:pPr>
        <w:rPr>
          <w:sz w:val="24"/>
          <w:szCs w:val="24"/>
        </w:rPr>
      </w:pPr>
      <w:r>
        <w:rPr>
          <w:sz w:val="24"/>
          <w:szCs w:val="24"/>
        </w:rPr>
        <w:t xml:space="preserve">Vice </w:t>
      </w:r>
      <w:proofErr w:type="gramStart"/>
      <w:r>
        <w:rPr>
          <w:sz w:val="24"/>
          <w:szCs w:val="24"/>
        </w:rPr>
        <w:t xml:space="preserve">sekreterare </w:t>
      </w:r>
      <w:r>
        <w:rPr>
          <w:sz w:val="24"/>
          <w:szCs w:val="24"/>
        </w:rPr>
        <w:t>:</w:t>
      </w:r>
      <w:proofErr w:type="gramEnd"/>
      <w:r>
        <w:rPr>
          <w:sz w:val="24"/>
          <w:szCs w:val="24"/>
        </w:rPr>
        <w:t xml:space="preserve"> Margareta </w:t>
      </w:r>
      <w:proofErr w:type="spellStart"/>
      <w:r>
        <w:rPr>
          <w:sz w:val="24"/>
          <w:szCs w:val="24"/>
        </w:rPr>
        <w:t>Taléus</w:t>
      </w:r>
      <w:proofErr w:type="spellEnd"/>
      <w:r>
        <w:rPr>
          <w:sz w:val="24"/>
          <w:szCs w:val="24"/>
        </w:rPr>
        <w:tab/>
      </w:r>
    </w:p>
    <w:p xmlns:wp14="http://schemas.microsoft.com/office/word/2010/wordml" w:rsidR="00B64657" w:rsidP="00B64657" w:rsidRDefault="00B64657" w14:paraId="0A37501D" wp14:textId="77777777">
      <w:pPr>
        <w:rPr>
          <w:sz w:val="24"/>
          <w:szCs w:val="24"/>
        </w:rPr>
      </w:pPr>
    </w:p>
    <w:p xmlns:wp14="http://schemas.microsoft.com/office/word/2010/wordml" w:rsidR="00B64657" w:rsidP="00B64657" w:rsidRDefault="00B64657" w14:paraId="5D7355F9" wp14:textId="77777777">
      <w:pPr>
        <w:rPr>
          <w:b/>
          <w:sz w:val="28"/>
          <w:szCs w:val="28"/>
        </w:rPr>
      </w:pPr>
      <w:r>
        <w:rPr>
          <w:b/>
          <w:sz w:val="28"/>
          <w:szCs w:val="28"/>
        </w:rPr>
        <w:t xml:space="preserve">Årets IIW-president är Christine </w:t>
      </w:r>
      <w:proofErr w:type="spellStart"/>
      <w:r>
        <w:rPr>
          <w:b/>
          <w:sz w:val="28"/>
          <w:szCs w:val="28"/>
        </w:rPr>
        <w:t>Kirby</w:t>
      </w:r>
      <w:proofErr w:type="spellEnd"/>
      <w:r>
        <w:rPr>
          <w:b/>
          <w:sz w:val="28"/>
          <w:szCs w:val="28"/>
        </w:rPr>
        <w:t xml:space="preserve"> </w:t>
      </w:r>
    </w:p>
    <w:p xmlns:wp14="http://schemas.microsoft.com/office/word/2010/wordml" w:rsidR="00B64657" w:rsidP="00B64657" w:rsidRDefault="00B64657" w14:paraId="5243FD3A" wp14:textId="77777777">
      <w:pPr>
        <w:rPr>
          <w:sz w:val="24"/>
          <w:szCs w:val="24"/>
        </w:rPr>
      </w:pPr>
      <w:r>
        <w:rPr>
          <w:sz w:val="24"/>
          <w:szCs w:val="24"/>
        </w:rPr>
        <w:t>Hennes motto för året som världspresident är:</w:t>
      </w:r>
    </w:p>
    <w:p xmlns:wp14="http://schemas.microsoft.com/office/word/2010/wordml" w:rsidR="00B64657" w:rsidP="00B64657" w:rsidRDefault="00B64657" w14:paraId="3986ED9D" wp14:textId="77777777">
      <w:pPr>
        <w:rPr>
          <w:b/>
          <w:sz w:val="28"/>
          <w:szCs w:val="28"/>
        </w:rPr>
      </w:pPr>
      <w:r>
        <w:rPr>
          <w:b/>
          <w:sz w:val="28"/>
          <w:szCs w:val="28"/>
        </w:rPr>
        <w:t>”</w:t>
      </w:r>
      <w:proofErr w:type="spellStart"/>
      <w:r>
        <w:rPr>
          <w:b/>
          <w:sz w:val="28"/>
          <w:szCs w:val="28"/>
        </w:rPr>
        <w:t>Empower</w:t>
      </w:r>
      <w:proofErr w:type="spellEnd"/>
      <w:r>
        <w:rPr>
          <w:b/>
          <w:sz w:val="28"/>
          <w:szCs w:val="28"/>
        </w:rPr>
        <w:t xml:space="preserve"> and </w:t>
      </w:r>
      <w:proofErr w:type="spellStart"/>
      <w:r>
        <w:rPr>
          <w:b/>
          <w:sz w:val="28"/>
          <w:szCs w:val="28"/>
        </w:rPr>
        <w:t>Evolve</w:t>
      </w:r>
      <w:proofErr w:type="spellEnd"/>
      <w:r>
        <w:rPr>
          <w:b/>
          <w:sz w:val="28"/>
          <w:szCs w:val="28"/>
        </w:rPr>
        <w:t xml:space="preserve"> ”</w:t>
      </w:r>
    </w:p>
    <w:p xmlns:wp14="http://schemas.microsoft.com/office/word/2010/wordml" w:rsidR="00B64657" w:rsidP="00B64657" w:rsidRDefault="00B64657" w14:paraId="5DAB6C7B" wp14:textId="77777777">
      <w:pPr>
        <w:rPr>
          <w:b/>
          <w:sz w:val="28"/>
          <w:szCs w:val="28"/>
        </w:rPr>
      </w:pPr>
    </w:p>
    <w:p xmlns:wp14="http://schemas.microsoft.com/office/word/2010/wordml" w:rsidR="00B64657" w:rsidP="00B64657" w:rsidRDefault="00B64657" w14:paraId="7954DE58" wp14:textId="77777777">
      <w:pPr>
        <w:rPr>
          <w:sz w:val="24"/>
          <w:szCs w:val="24"/>
        </w:rPr>
      </w:pPr>
      <w:r w:rsidRPr="00B64657">
        <w:rPr>
          <w:sz w:val="24"/>
          <w:szCs w:val="24"/>
        </w:rPr>
        <w:t>Kära I</w:t>
      </w:r>
      <w:r>
        <w:rPr>
          <w:sz w:val="24"/>
          <w:szCs w:val="24"/>
        </w:rPr>
        <w:t>W-vänner!</w:t>
      </w:r>
    </w:p>
    <w:p xmlns:wp14="http://schemas.microsoft.com/office/word/2010/wordml" w:rsidR="00B64657" w:rsidP="22EA0A50" w:rsidRDefault="00B64657" w14:paraId="02EB378F" wp14:textId="77777777" wp14:noSpellErr="1">
      <w:pPr>
        <w:rPr>
          <w:sz w:val="24"/>
          <w:szCs w:val="24"/>
        </w:rPr>
      </w:pPr>
    </w:p>
    <w:p w:rsidR="22EA0A50" w:rsidP="22EA0A50" w:rsidRDefault="22EA0A50" w14:noSpellErr="1" w14:paraId="12AD40B9" w14:textId="6832E933">
      <w:pPr>
        <w:pStyle w:val="Normal"/>
        <w:rPr>
          <w:sz w:val="24"/>
          <w:szCs w:val="24"/>
        </w:rPr>
      </w:pPr>
      <w:r w:rsidRPr="22EA0A50" w:rsidR="22EA0A50">
        <w:rPr>
          <w:sz w:val="24"/>
          <w:szCs w:val="24"/>
        </w:rPr>
        <w:t xml:space="preserve">Den tionde januari firade vi Inner Wheeldagen tillsammans </w:t>
      </w:r>
      <w:proofErr w:type="gramStart"/>
      <w:r w:rsidRPr="22EA0A50" w:rsidR="22EA0A50">
        <w:rPr>
          <w:sz w:val="24"/>
          <w:szCs w:val="24"/>
        </w:rPr>
        <w:t>med  våra</w:t>
      </w:r>
      <w:proofErr w:type="gramEnd"/>
      <w:r w:rsidRPr="22EA0A50" w:rsidR="22EA0A50">
        <w:rPr>
          <w:sz w:val="24"/>
          <w:szCs w:val="24"/>
        </w:rPr>
        <w:t xml:space="preserve"> vänner i Norrköpingsklubben. Många hade också med sig sin respektive.</w:t>
      </w:r>
    </w:p>
    <w:p w:rsidR="22EA0A50" w:rsidP="22EA0A50" w:rsidRDefault="22EA0A50" w14:paraId="6B052F71" w14:textId="6E419B49">
      <w:pPr>
        <w:pStyle w:val="Normal"/>
        <w:rPr>
          <w:sz w:val="24"/>
          <w:szCs w:val="24"/>
        </w:rPr>
      </w:pPr>
    </w:p>
    <w:p w:rsidR="22EA0A50" w:rsidP="22EA0A50" w:rsidRDefault="22EA0A50" w14:noSpellErr="1" w14:paraId="7C8D7B10" w14:textId="66D7CD49">
      <w:pPr>
        <w:pStyle w:val="Normal"/>
        <w:rPr>
          <w:sz w:val="24"/>
          <w:szCs w:val="24"/>
        </w:rPr>
      </w:pPr>
      <w:r w:rsidRPr="22EA0A50" w:rsidR="22EA0A50">
        <w:rPr>
          <w:sz w:val="24"/>
          <w:szCs w:val="24"/>
        </w:rPr>
        <w:t>Mötet hölls på Länsmuseet i Linköping och inleddes med att museipedagog och projektledare Emma Friberg hälsade oss välkomna. Sen följde en mycket intressant och inspirerande guidning av henne av utställningen “Det blå skåpet”.</w:t>
      </w:r>
    </w:p>
    <w:p w:rsidR="22EA0A50" w:rsidP="22EA0A50" w:rsidRDefault="22EA0A50" w14:paraId="476AD63B" w14:textId="4F8F7C65">
      <w:pPr>
        <w:pStyle w:val="Normal"/>
        <w:rPr>
          <w:sz w:val="24"/>
          <w:szCs w:val="24"/>
        </w:rPr>
      </w:pPr>
    </w:p>
    <w:p w:rsidR="22EA0A50" w:rsidP="22EA0A50" w:rsidRDefault="22EA0A50" w14:noSpellErr="1" w14:paraId="096C4697" w14:textId="5A2609F9">
      <w:pPr>
        <w:pStyle w:val="Normal"/>
        <w:rPr>
          <w:sz w:val="24"/>
          <w:szCs w:val="24"/>
        </w:rPr>
      </w:pPr>
      <w:r w:rsidRPr="22EA0A50" w:rsidR="22EA0A50">
        <w:rPr>
          <w:sz w:val="24"/>
          <w:szCs w:val="24"/>
        </w:rPr>
        <w:t>2018 kallades Folkkonstens år. Det finns mycket att hämta i museets samlingar, på hemslöjden, som slöjdhantverk och på universitetet.</w:t>
      </w:r>
    </w:p>
    <w:p w:rsidR="22EA0A50" w:rsidP="22EA0A50" w:rsidRDefault="22EA0A50" w14:paraId="5B03C6A8" w14:textId="7FF0016A">
      <w:pPr>
        <w:pStyle w:val="Normal"/>
        <w:rPr>
          <w:sz w:val="24"/>
          <w:szCs w:val="24"/>
        </w:rPr>
      </w:pPr>
    </w:p>
    <w:p w:rsidR="22EA0A50" w:rsidP="22EA0A50" w:rsidRDefault="22EA0A50" w14:noSpellErr="1" w14:paraId="40F20C2E" w14:textId="496117D8">
      <w:pPr>
        <w:pStyle w:val="Normal"/>
        <w:rPr>
          <w:sz w:val="24"/>
          <w:szCs w:val="24"/>
        </w:rPr>
      </w:pPr>
      <w:r w:rsidRPr="22EA0A50" w:rsidR="22EA0A50">
        <w:rPr>
          <w:sz w:val="24"/>
          <w:szCs w:val="24"/>
        </w:rPr>
        <w:t>Det finns över 100 hembygdsföreningar i Östergötland. I början av 1900-talet reste Sigurd Eriksson runt i länet och letade folkkonst.</w:t>
      </w:r>
    </w:p>
    <w:p w:rsidR="22EA0A50" w:rsidP="22EA0A50" w:rsidRDefault="22EA0A50" w14:paraId="587FCEB5" w14:textId="61A3322D">
      <w:pPr>
        <w:pStyle w:val="Normal"/>
        <w:rPr>
          <w:sz w:val="24"/>
          <w:szCs w:val="24"/>
        </w:rPr>
      </w:pPr>
    </w:p>
    <w:p w:rsidR="22EA0A50" w:rsidP="22EA0A50" w:rsidRDefault="22EA0A50" w14:noSpellErr="1" w14:paraId="7CA5A51E" w14:textId="19B06516">
      <w:pPr>
        <w:pStyle w:val="Normal"/>
        <w:rPr>
          <w:sz w:val="24"/>
          <w:szCs w:val="24"/>
        </w:rPr>
      </w:pPr>
      <w:r w:rsidRPr="22EA0A50" w:rsidR="22EA0A50">
        <w:rPr>
          <w:sz w:val="24"/>
          <w:szCs w:val="24"/>
        </w:rPr>
        <w:t xml:space="preserve">Folkkonst. Vad är det? Ordet härrör från 1800-talet och innefattar bl.a. målade konstverk, skåp, mangelbrädor, insamlade sagor, folkmusik, över huvud taget skapande som är gjort utanför de etablerade konstskolorna. Redan i </w:t>
      </w:r>
      <w:r w:rsidRPr="22EA0A50" w:rsidR="22EA0A50">
        <w:rPr>
          <w:sz w:val="24"/>
          <w:szCs w:val="24"/>
        </w:rPr>
        <w:t>Bergsgraven</w:t>
      </w:r>
      <w:r w:rsidRPr="22EA0A50" w:rsidR="22EA0A50">
        <w:rPr>
          <w:sz w:val="24"/>
          <w:szCs w:val="24"/>
        </w:rPr>
        <w:t xml:space="preserve"> som är 4500 år gammal har man hittat skålar som är dekorerade.</w:t>
      </w:r>
    </w:p>
    <w:p w:rsidR="22EA0A50" w:rsidP="22EA0A50" w:rsidRDefault="22EA0A50" w14:paraId="22EADC1D" w14:textId="75044798">
      <w:pPr>
        <w:pStyle w:val="Normal"/>
        <w:rPr>
          <w:sz w:val="24"/>
          <w:szCs w:val="24"/>
        </w:rPr>
      </w:pPr>
    </w:p>
    <w:p w:rsidR="22EA0A50" w:rsidP="22EA0A50" w:rsidRDefault="22EA0A50" w14:noSpellErr="1" w14:paraId="6F773B77" w14:textId="128CC1BC">
      <w:pPr>
        <w:pStyle w:val="Normal"/>
        <w:rPr>
          <w:sz w:val="24"/>
          <w:szCs w:val="24"/>
        </w:rPr>
      </w:pPr>
      <w:r w:rsidRPr="22EA0A50" w:rsidR="22EA0A50">
        <w:rPr>
          <w:sz w:val="24"/>
          <w:szCs w:val="24"/>
        </w:rPr>
        <w:t>Utställningen har fyra avdelningar. Det är lite svårt att göra en kronologisk utställning. I stället bygger den på 4 teman färg, form, material och funktion.</w:t>
      </w:r>
    </w:p>
    <w:p w:rsidR="22EA0A50" w:rsidP="22EA0A50" w:rsidRDefault="22EA0A50" w14:paraId="59D87B54" w14:textId="3FF4F874">
      <w:pPr>
        <w:pStyle w:val="Normal"/>
        <w:rPr>
          <w:sz w:val="24"/>
          <w:szCs w:val="24"/>
        </w:rPr>
      </w:pPr>
    </w:p>
    <w:p w:rsidR="22EA0A50" w:rsidP="22EA0A50" w:rsidRDefault="22EA0A50" w14:noSpellErr="1" w14:paraId="2976D20B" w14:textId="3A592D0E">
      <w:pPr>
        <w:pStyle w:val="Normal"/>
        <w:rPr>
          <w:sz w:val="24"/>
          <w:szCs w:val="24"/>
        </w:rPr>
      </w:pPr>
      <w:r w:rsidRPr="22EA0A50" w:rsidR="22EA0A50">
        <w:rPr>
          <w:sz w:val="24"/>
          <w:szCs w:val="24"/>
        </w:rPr>
        <w:t>Första objektet, det som givit namn åt utställningen är ett stort målat skåp av Johan Bäckström, tillverkat någon gång i slutet av 1700-talet. I utsmyckningen leker han med perspektiven. Uttrycket “skita i det blå skåpet” kommer sig av att blå färg var dyrbar och därför var det extra fult att förstöra just det blå skåpet.</w:t>
      </w:r>
    </w:p>
    <w:p w:rsidR="22EA0A50" w:rsidP="22EA0A50" w:rsidRDefault="22EA0A50" w14:noSpellErr="1" w14:paraId="25A1CA99" w14:textId="27403C86">
      <w:pPr>
        <w:pStyle w:val="Normal"/>
        <w:rPr>
          <w:sz w:val="24"/>
          <w:szCs w:val="24"/>
        </w:rPr>
      </w:pPr>
    </w:p>
    <w:p w:rsidR="22EA0A50" w:rsidP="22EA0A50" w:rsidRDefault="22EA0A50" w14:noSpellErr="1" w14:paraId="3ADFA0A2" w14:textId="50300CB6">
      <w:pPr>
        <w:pStyle w:val="Normal"/>
        <w:rPr>
          <w:sz w:val="24"/>
          <w:szCs w:val="24"/>
        </w:rPr>
      </w:pPr>
      <w:r w:rsidRPr="22EA0A50" w:rsidR="22EA0A50">
        <w:rPr>
          <w:sz w:val="24"/>
          <w:szCs w:val="24"/>
        </w:rPr>
        <w:t xml:space="preserve">Sedan hängde en stor, rikt dekorerad, spegel som </w:t>
      </w:r>
      <w:proofErr w:type="gramStart"/>
      <w:r w:rsidRPr="22EA0A50" w:rsidR="22EA0A50">
        <w:rPr>
          <w:sz w:val="24"/>
          <w:szCs w:val="24"/>
        </w:rPr>
        <w:t>var  hemförd</w:t>
      </w:r>
      <w:proofErr w:type="gramEnd"/>
      <w:r w:rsidRPr="22EA0A50" w:rsidR="22EA0A50">
        <w:rPr>
          <w:sz w:val="24"/>
          <w:szCs w:val="24"/>
        </w:rPr>
        <w:t xml:space="preserve"> av en kinamissionär någon gång i början av 1900-talet.</w:t>
      </w:r>
    </w:p>
    <w:p w:rsidR="22EA0A50" w:rsidP="22EA0A50" w:rsidRDefault="22EA0A50" w14:paraId="10D2A0F3" w14:textId="1E7C8027">
      <w:pPr>
        <w:pStyle w:val="Normal"/>
        <w:rPr>
          <w:sz w:val="24"/>
          <w:szCs w:val="24"/>
        </w:rPr>
      </w:pPr>
    </w:p>
    <w:p w:rsidR="22EA0A50" w:rsidP="22EA0A50" w:rsidRDefault="22EA0A50" w14:noSpellErr="1" w14:paraId="7769BAA9" w14:textId="7A72C307">
      <w:pPr>
        <w:pStyle w:val="Normal"/>
        <w:rPr>
          <w:sz w:val="24"/>
          <w:szCs w:val="24"/>
        </w:rPr>
      </w:pPr>
      <w:r w:rsidRPr="22EA0A50" w:rsidR="22EA0A50">
        <w:rPr>
          <w:sz w:val="24"/>
          <w:szCs w:val="24"/>
        </w:rPr>
        <w:t>Utställningen innehåller 300 föremål bl.a. mer än 200 mangelbrädor. 30 är inlån, resten tillhör museets egna samlingar. Den äldsta är från 1648 och den yngsta 200 år yngre. De är ofta vackert snidade och bemålade och var vanliga friargåvor och märkta med hans och hennes initialer.</w:t>
      </w:r>
    </w:p>
    <w:p w:rsidR="22EA0A50" w:rsidP="22EA0A50" w:rsidRDefault="22EA0A50" w14:noSpellErr="1" w14:paraId="32BDA532" w14:textId="2FC037CD">
      <w:pPr>
        <w:pStyle w:val="Normal"/>
        <w:rPr>
          <w:sz w:val="24"/>
          <w:szCs w:val="24"/>
        </w:rPr>
      </w:pPr>
    </w:p>
    <w:p w:rsidR="22EA0A50" w:rsidP="22EA0A50" w:rsidRDefault="22EA0A50" w14:noSpellErr="1" w14:paraId="0B9DF736" w14:textId="248A7D31">
      <w:pPr>
        <w:pStyle w:val="Normal"/>
        <w:rPr>
          <w:sz w:val="24"/>
          <w:szCs w:val="24"/>
        </w:rPr>
      </w:pPr>
      <w:r w:rsidRPr="22EA0A50" w:rsidR="22EA0A50">
        <w:rPr>
          <w:sz w:val="24"/>
          <w:szCs w:val="24"/>
        </w:rPr>
        <w:t xml:space="preserve">Det sist placerade </w:t>
      </w:r>
      <w:r w:rsidRPr="22EA0A50" w:rsidR="22EA0A50">
        <w:rPr>
          <w:sz w:val="24"/>
          <w:szCs w:val="24"/>
        </w:rPr>
        <w:t>objektet är</w:t>
      </w:r>
      <w:r w:rsidRPr="22EA0A50" w:rsidR="22EA0A50">
        <w:rPr>
          <w:sz w:val="24"/>
          <w:szCs w:val="24"/>
        </w:rPr>
        <w:t xml:space="preserve"> en utdragssoffa i gustavians stil, </w:t>
      </w:r>
      <w:r w:rsidRPr="22EA0A50" w:rsidR="22EA0A50">
        <w:rPr>
          <w:sz w:val="24"/>
          <w:szCs w:val="24"/>
        </w:rPr>
        <w:t>en kopia</w:t>
      </w:r>
      <w:r w:rsidRPr="22EA0A50" w:rsidR="22EA0A50">
        <w:rPr>
          <w:sz w:val="24"/>
          <w:szCs w:val="24"/>
        </w:rPr>
        <w:t xml:space="preserve"> av en överklassmöbel. Över den hänger ett lapptäcke från 1800-talet. Det är gjort av bruna och svarta tygbitar och ger en bild av Fattigsverige då allt togs tillvara.</w:t>
      </w:r>
    </w:p>
    <w:p w:rsidR="22EA0A50" w:rsidP="22EA0A50" w:rsidRDefault="22EA0A50" w14:paraId="04D19A48" w14:textId="4B904461">
      <w:pPr>
        <w:pStyle w:val="Normal"/>
        <w:rPr>
          <w:sz w:val="24"/>
          <w:szCs w:val="24"/>
        </w:rPr>
      </w:pPr>
    </w:p>
    <w:p w:rsidR="22EA0A50" w:rsidP="22EA0A50" w:rsidRDefault="22EA0A50" w14:noSpellErr="1" w14:paraId="7BD8325F" w14:textId="636C426C">
      <w:pPr>
        <w:pStyle w:val="Normal"/>
        <w:rPr>
          <w:sz w:val="24"/>
          <w:szCs w:val="24"/>
        </w:rPr>
      </w:pPr>
      <w:r w:rsidRPr="22EA0A50" w:rsidR="22EA0A50">
        <w:rPr>
          <w:sz w:val="24"/>
          <w:szCs w:val="24"/>
        </w:rPr>
        <w:t>Materialet</w:t>
      </w:r>
      <w:r w:rsidRPr="22EA0A50" w:rsidR="22EA0A50">
        <w:rPr>
          <w:sz w:val="24"/>
          <w:szCs w:val="24"/>
        </w:rPr>
        <w:t xml:space="preserve"> påverkar föremålets utseende. Benslöjd, rotslöjd, textil och metall har olika egenskaper. Textil äter upp sig själv. Därför finns det så mycket träföremål.</w:t>
      </w:r>
    </w:p>
    <w:p w:rsidR="22EA0A50" w:rsidP="22EA0A50" w:rsidRDefault="22EA0A50" w14:paraId="171BFCBD" w14:textId="0CB03028">
      <w:pPr>
        <w:pStyle w:val="Normal"/>
        <w:rPr>
          <w:sz w:val="24"/>
          <w:szCs w:val="24"/>
        </w:rPr>
      </w:pPr>
    </w:p>
    <w:p w:rsidR="22EA0A50" w:rsidP="22EA0A50" w:rsidRDefault="22EA0A50" w14:paraId="57642168" w14:textId="1F27F96E">
      <w:pPr>
        <w:pStyle w:val="Normal"/>
        <w:rPr>
          <w:sz w:val="24"/>
          <w:szCs w:val="24"/>
        </w:rPr>
      </w:pPr>
      <w:r w:rsidRPr="22EA0A50" w:rsidR="22EA0A50">
        <w:rPr>
          <w:sz w:val="24"/>
          <w:szCs w:val="24"/>
        </w:rPr>
        <w:t xml:space="preserve">Textilverk är </w:t>
      </w:r>
      <w:r w:rsidRPr="22EA0A50" w:rsidR="22EA0A50">
        <w:rPr>
          <w:sz w:val="24"/>
          <w:szCs w:val="24"/>
        </w:rPr>
        <w:t>förkläden</w:t>
      </w:r>
      <w:r w:rsidRPr="22EA0A50" w:rsidR="22EA0A50">
        <w:rPr>
          <w:sz w:val="24"/>
          <w:szCs w:val="24"/>
        </w:rPr>
        <w:t xml:space="preserve"> från 1800-talet, trasmattor från 1950, </w:t>
      </w:r>
      <w:proofErr w:type="spellStart"/>
      <w:r w:rsidRPr="22EA0A50" w:rsidR="22EA0A50">
        <w:rPr>
          <w:sz w:val="24"/>
          <w:szCs w:val="24"/>
        </w:rPr>
        <w:t>stickevantar</w:t>
      </w:r>
      <w:proofErr w:type="spellEnd"/>
      <w:r w:rsidRPr="22EA0A50" w:rsidR="22EA0A50">
        <w:rPr>
          <w:sz w:val="24"/>
          <w:szCs w:val="24"/>
        </w:rPr>
        <w:t xml:space="preserve"> och bindmössor.</w:t>
      </w:r>
    </w:p>
    <w:p w:rsidR="22EA0A50" w:rsidP="22EA0A50" w:rsidRDefault="22EA0A50" w14:paraId="0C3DD029" w14:textId="4EF0A36A">
      <w:pPr>
        <w:pStyle w:val="Normal"/>
        <w:rPr>
          <w:sz w:val="24"/>
          <w:szCs w:val="24"/>
        </w:rPr>
      </w:pPr>
    </w:p>
    <w:p w:rsidR="22EA0A50" w:rsidP="22EA0A50" w:rsidRDefault="22EA0A50" w14:noSpellErr="1" w14:paraId="71D9FA3C" w14:textId="4059894D">
      <w:pPr>
        <w:pStyle w:val="Normal"/>
        <w:rPr>
          <w:sz w:val="24"/>
          <w:szCs w:val="24"/>
        </w:rPr>
      </w:pPr>
      <w:r w:rsidRPr="22EA0A50" w:rsidR="22EA0A50">
        <w:rPr>
          <w:sz w:val="24"/>
          <w:szCs w:val="24"/>
        </w:rPr>
        <w:t>En stor brudkista från 1741 har också använts som mjölbinge.</w:t>
      </w:r>
    </w:p>
    <w:p w:rsidR="22EA0A50" w:rsidP="22EA0A50" w:rsidRDefault="22EA0A50" w14:paraId="63BE20F4" w14:textId="033AD757">
      <w:pPr>
        <w:pStyle w:val="Normal"/>
        <w:rPr>
          <w:sz w:val="24"/>
          <w:szCs w:val="24"/>
        </w:rPr>
      </w:pPr>
    </w:p>
    <w:p w:rsidR="22EA0A50" w:rsidP="22EA0A50" w:rsidRDefault="22EA0A50" w14:paraId="60E5FA25" w14:textId="116554D2">
      <w:pPr>
        <w:pStyle w:val="Normal"/>
        <w:rPr>
          <w:sz w:val="24"/>
          <w:szCs w:val="24"/>
        </w:rPr>
      </w:pPr>
      <w:r w:rsidRPr="22EA0A50" w:rsidR="22EA0A50">
        <w:rPr>
          <w:sz w:val="24"/>
          <w:szCs w:val="24"/>
        </w:rPr>
        <w:t xml:space="preserve">Den inre delen av </w:t>
      </w:r>
      <w:r w:rsidRPr="22EA0A50" w:rsidR="22EA0A50">
        <w:rPr>
          <w:sz w:val="24"/>
          <w:szCs w:val="24"/>
        </w:rPr>
        <w:t>utställningen</w:t>
      </w:r>
      <w:r w:rsidRPr="22EA0A50" w:rsidR="22EA0A50">
        <w:rPr>
          <w:sz w:val="24"/>
          <w:szCs w:val="24"/>
        </w:rPr>
        <w:t xml:space="preserve"> </w:t>
      </w:r>
      <w:r w:rsidRPr="22EA0A50" w:rsidR="22EA0A50">
        <w:rPr>
          <w:sz w:val="24"/>
          <w:szCs w:val="24"/>
        </w:rPr>
        <w:t xml:space="preserve">innehåller folkkonst av idag bl.a. </w:t>
      </w:r>
      <w:proofErr w:type="spellStart"/>
      <w:r w:rsidRPr="22EA0A50" w:rsidR="22EA0A50">
        <w:rPr>
          <w:sz w:val="24"/>
          <w:szCs w:val="24"/>
        </w:rPr>
        <w:t>scrapbboking</w:t>
      </w:r>
      <w:proofErr w:type="spellEnd"/>
      <w:r w:rsidRPr="22EA0A50" w:rsidR="22EA0A50">
        <w:rPr>
          <w:sz w:val="24"/>
          <w:szCs w:val="24"/>
        </w:rPr>
        <w:t xml:space="preserve">, papperspyssel, påskägg och 4 bemålade </w:t>
      </w:r>
      <w:proofErr w:type="spellStart"/>
      <w:r w:rsidRPr="22EA0A50" w:rsidR="22EA0A50">
        <w:rPr>
          <w:sz w:val="24"/>
          <w:szCs w:val="24"/>
        </w:rPr>
        <w:t>hockeyhjälmar</w:t>
      </w:r>
      <w:proofErr w:type="spellEnd"/>
      <w:r w:rsidRPr="22EA0A50" w:rsidR="22EA0A50">
        <w:rPr>
          <w:sz w:val="24"/>
          <w:szCs w:val="24"/>
        </w:rPr>
        <w:t>. Allra längst in finns en liten tomte gjord av William 3 år.</w:t>
      </w:r>
    </w:p>
    <w:p w:rsidR="22EA0A50" w:rsidP="22EA0A50" w:rsidRDefault="22EA0A50" w14:paraId="720B06BD" w14:textId="186C6478">
      <w:pPr>
        <w:pStyle w:val="Normal"/>
        <w:rPr>
          <w:sz w:val="24"/>
          <w:szCs w:val="24"/>
        </w:rPr>
      </w:pPr>
    </w:p>
    <w:p w:rsidR="22EA0A50" w:rsidP="22EA0A50" w:rsidRDefault="22EA0A50" w14:paraId="6C0B8746" w14:textId="09BD2B15">
      <w:pPr>
        <w:pStyle w:val="Normal"/>
        <w:rPr>
          <w:sz w:val="24"/>
          <w:szCs w:val="24"/>
        </w:rPr>
      </w:pPr>
      <w:r w:rsidRPr="22EA0A50" w:rsidR="22EA0A50">
        <w:rPr>
          <w:sz w:val="24"/>
          <w:szCs w:val="24"/>
        </w:rPr>
        <w:t xml:space="preserve">Lilian tackade för visningen. Sen gick vi en trappa upp till matsalen. Lilian </w:t>
      </w:r>
      <w:r w:rsidRPr="22EA0A50" w:rsidR="22EA0A50">
        <w:rPr>
          <w:sz w:val="24"/>
          <w:szCs w:val="24"/>
        </w:rPr>
        <w:t>berättade</w:t>
      </w:r>
      <w:r w:rsidRPr="22EA0A50" w:rsidR="22EA0A50">
        <w:rPr>
          <w:sz w:val="24"/>
          <w:szCs w:val="24"/>
        </w:rPr>
        <w:t xml:space="preserve"> att IW startade 1924 av kvinnor som inte fick vara med i Rotary. </w:t>
      </w:r>
      <w:r w:rsidRPr="22EA0A50" w:rsidR="22EA0A50">
        <w:rPr>
          <w:sz w:val="24"/>
          <w:szCs w:val="24"/>
        </w:rPr>
        <w:t>Ledorden</w:t>
      </w:r>
      <w:r w:rsidRPr="22EA0A50" w:rsidR="22EA0A50">
        <w:rPr>
          <w:sz w:val="24"/>
          <w:szCs w:val="24"/>
        </w:rPr>
        <w:t xml:space="preserve"> är </w:t>
      </w:r>
      <w:r w:rsidRPr="22EA0A50" w:rsidR="22EA0A50">
        <w:rPr>
          <w:sz w:val="24"/>
          <w:szCs w:val="24"/>
        </w:rPr>
        <w:t>från</w:t>
      </w:r>
      <w:r w:rsidRPr="22EA0A50" w:rsidR="22EA0A50">
        <w:rPr>
          <w:sz w:val="24"/>
          <w:szCs w:val="24"/>
        </w:rPr>
        <w:t xml:space="preserve"> 1924.</w:t>
      </w:r>
    </w:p>
    <w:p w:rsidR="22EA0A50" w:rsidP="22EA0A50" w:rsidRDefault="22EA0A50" w14:paraId="7269E705" w14:textId="7DD73EC4">
      <w:pPr>
        <w:pStyle w:val="Normal"/>
        <w:rPr>
          <w:sz w:val="24"/>
          <w:szCs w:val="24"/>
        </w:rPr>
      </w:pPr>
    </w:p>
    <w:p w:rsidR="22EA0A50" w:rsidP="22EA0A50" w:rsidRDefault="22EA0A50" w14:noSpellErr="1" w14:paraId="52F60A24" w14:textId="0CDE7D33">
      <w:pPr>
        <w:pStyle w:val="Normal"/>
        <w:rPr>
          <w:sz w:val="24"/>
          <w:szCs w:val="24"/>
        </w:rPr>
      </w:pPr>
      <w:r w:rsidRPr="22EA0A50" w:rsidR="22EA0A50">
        <w:rPr>
          <w:sz w:val="24"/>
          <w:szCs w:val="24"/>
        </w:rPr>
        <w:t xml:space="preserve">Lilian skålade och hälsad alla välkomna, alldeles speciellt våra två grand old ladies, </w:t>
      </w:r>
      <w:proofErr w:type="gramStart"/>
      <w:r w:rsidRPr="22EA0A50" w:rsidR="22EA0A50">
        <w:rPr>
          <w:sz w:val="24"/>
          <w:szCs w:val="24"/>
        </w:rPr>
        <w:t>Marianne  och</w:t>
      </w:r>
      <w:proofErr w:type="gramEnd"/>
      <w:r w:rsidRPr="22EA0A50" w:rsidR="22EA0A50">
        <w:rPr>
          <w:sz w:val="24"/>
          <w:szCs w:val="24"/>
        </w:rPr>
        <w:t xml:space="preserve"> Maj-Britt och närvarande män. Sen bjöds vi på en utsökt middag bestående av nattbakad högrev med ragu på svamp, morot och broccoli samt kaffe och morotskaka.</w:t>
      </w:r>
    </w:p>
    <w:p w:rsidR="22EA0A50" w:rsidP="22EA0A50" w:rsidRDefault="22EA0A50" w14:paraId="0808CF44" w14:textId="08AD4CFA">
      <w:pPr>
        <w:pStyle w:val="Normal"/>
        <w:rPr>
          <w:sz w:val="24"/>
          <w:szCs w:val="24"/>
        </w:rPr>
      </w:pPr>
    </w:p>
    <w:p w:rsidR="22EA0A50" w:rsidP="22EA0A50" w:rsidRDefault="22EA0A50" w14:noSpellErr="1" w14:paraId="7F66AB25" w14:textId="4E06A96D">
      <w:pPr>
        <w:pStyle w:val="Normal"/>
        <w:rPr>
          <w:sz w:val="24"/>
          <w:szCs w:val="24"/>
        </w:rPr>
      </w:pPr>
      <w:r w:rsidRPr="22EA0A50" w:rsidR="22EA0A50">
        <w:rPr>
          <w:sz w:val="24"/>
          <w:szCs w:val="24"/>
        </w:rPr>
        <w:t>Kvällen avslutades med tack från Norrköpingskvinnorna.</w:t>
      </w:r>
    </w:p>
    <w:p w:rsidR="22EA0A50" w:rsidP="22EA0A50" w:rsidRDefault="22EA0A50" w14:paraId="25886844" w14:textId="75B69A4B">
      <w:pPr>
        <w:pStyle w:val="Normal"/>
        <w:rPr>
          <w:sz w:val="24"/>
          <w:szCs w:val="24"/>
        </w:rPr>
      </w:pPr>
    </w:p>
    <w:p w:rsidR="22EA0A50" w:rsidP="22EA0A50" w:rsidRDefault="22EA0A50" w14:noSpellErr="1" w14:paraId="4EBE7BB5" w14:textId="01DE5536">
      <w:pPr>
        <w:pStyle w:val="Normal"/>
        <w:rPr>
          <w:sz w:val="24"/>
          <w:szCs w:val="24"/>
        </w:rPr>
      </w:pPr>
      <w:r w:rsidRPr="22EA0A50" w:rsidR="22EA0A50">
        <w:rPr>
          <w:sz w:val="24"/>
          <w:szCs w:val="24"/>
        </w:rPr>
        <w:t>Tack Lilian för mycket väl utfört värdinneskap.</w:t>
      </w:r>
    </w:p>
    <w:p w:rsidR="22EA0A50" w:rsidP="22EA0A50" w:rsidRDefault="22EA0A50" w14:paraId="0BBB1E48" w14:textId="16F099E1">
      <w:pPr>
        <w:pStyle w:val="Normal"/>
        <w:rPr>
          <w:sz w:val="24"/>
          <w:szCs w:val="24"/>
        </w:rPr>
      </w:pPr>
    </w:p>
    <w:p w:rsidR="22EA0A50" w:rsidP="22EA0A50" w:rsidRDefault="22EA0A50" w14:paraId="3E9DCDA3" w14:textId="4801A63C">
      <w:pPr>
        <w:pStyle w:val="Normal"/>
        <w:rPr>
          <w:sz w:val="24"/>
          <w:szCs w:val="24"/>
        </w:rPr>
      </w:pPr>
      <w:r w:rsidRPr="22EA0A50" w:rsidR="22EA0A50">
        <w:rPr>
          <w:sz w:val="24"/>
          <w:szCs w:val="24"/>
        </w:rPr>
        <w:t xml:space="preserve">Vid pennan Margareta </w:t>
      </w:r>
      <w:proofErr w:type="spellStart"/>
      <w:r w:rsidRPr="22EA0A50" w:rsidR="22EA0A50">
        <w:rPr>
          <w:sz w:val="24"/>
          <w:szCs w:val="24"/>
        </w:rPr>
        <w:t>Taléus</w:t>
      </w:r>
      <w:proofErr w:type="spellEnd"/>
    </w:p>
    <w:sectPr w:rsidRPr="00D72D39" w:rsidR="00D72D3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57"/>
    <w:rsid w:val="000955F7"/>
    <w:rsid w:val="00126565"/>
    <w:rsid w:val="004545C1"/>
    <w:rsid w:val="00615519"/>
    <w:rsid w:val="007500C4"/>
    <w:rsid w:val="008347DC"/>
    <w:rsid w:val="0087583B"/>
    <w:rsid w:val="00A12A70"/>
    <w:rsid w:val="00B407EB"/>
    <w:rsid w:val="00B64657"/>
    <w:rsid w:val="00C93B93"/>
    <w:rsid w:val="00D72D39"/>
    <w:rsid w:val="22EA0A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461F"/>
  <w15:chartTrackingRefBased/>
  <w15:docId w15:val="{E0E3418F-A32A-4A34-AE19-A09636067A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64657"/>
    <w:pPr>
      <w:spacing w:after="0" w:line="240" w:lineRule="auto"/>
    </w:pPr>
    <w:rPr>
      <w:rFonts w:ascii="Calibri" w:hAnsi="Calibri" w:eastAsia="Calibri" w:cs="Times New Roman"/>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Hyperlnk">
    <w:name w:val="Hyperlink"/>
    <w:basedOn w:val="Standardstycketeckensnitt"/>
    <w:uiPriority w:val="99"/>
    <w:unhideWhenUsed/>
    <w:rsid w:val="00A12A70"/>
    <w:rPr>
      <w:color w:val="0563C1" w:themeColor="hyperlink"/>
      <w:u w:val="single"/>
    </w:rPr>
  </w:style>
  <w:style w:type="character" w:styleId="Olstomnmnande">
    <w:name w:val="Unresolved Mention"/>
    <w:basedOn w:val="Standardstycketeckensnitt"/>
    <w:uiPriority w:val="99"/>
    <w:semiHidden/>
    <w:unhideWhenUsed/>
    <w:rsid w:val="00A1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93554">
      <w:bodyDiv w:val="1"/>
      <w:marLeft w:val="0"/>
      <w:marRight w:val="0"/>
      <w:marTop w:val="0"/>
      <w:marBottom w:val="0"/>
      <w:divBdr>
        <w:top w:val="none" w:sz="0" w:space="0" w:color="auto"/>
        <w:left w:val="none" w:sz="0" w:space="0" w:color="auto"/>
        <w:bottom w:val="none" w:sz="0" w:space="0" w:color="auto"/>
        <w:right w:val="none" w:sz="0" w:space="0" w:color="auto"/>
      </w:divBdr>
    </w:div>
    <w:div w:id="14954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jpg" Id="Ra2f781c678df4eb7"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Britt</dc:creator>
  <keywords/>
  <dc:description/>
  <lastModifiedBy>Margareta</lastModifiedBy>
  <revision>5</revision>
  <lastPrinted>2018-11-22T08:53:00.0000000Z</lastPrinted>
  <dcterms:created xsi:type="dcterms:W3CDTF">2018-11-20T08:32:00.0000000Z</dcterms:created>
  <dcterms:modified xsi:type="dcterms:W3CDTF">2019-01-16T09:16:46.3226124Z</dcterms:modified>
</coreProperties>
</file>