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C03" w:rsidRDefault="001F5C03" w:rsidP="001F5C03">
      <w:pPr>
        <w:spacing w:after="0"/>
        <w:rPr>
          <w:rFonts w:ascii="Arial" w:hAnsi="Arial" w:cs="Arial"/>
          <w:sz w:val="24"/>
          <w:szCs w:val="24"/>
        </w:rPr>
      </w:pPr>
      <w:bookmarkStart w:id="0" w:name="_GoBack"/>
      <w:bookmarkEnd w:id="0"/>
      <w:r>
        <w:rPr>
          <w:noProof/>
          <w:lang w:eastAsia="sv-SE"/>
        </w:rPr>
        <w:drawing>
          <wp:inline distT="0" distB="0" distL="0" distR="0">
            <wp:extent cx="581660" cy="581660"/>
            <wp:effectExtent l="0" t="0" r="8890" b="8890"/>
            <wp:docPr id="1" name="Bildobjekt 1" descr="Innerwhee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erwheel%20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inline>
        </w:drawing>
      </w:r>
      <w:r w:rsidR="00912FD5">
        <w:rPr>
          <w:rFonts w:ascii="Arial" w:hAnsi="Arial" w:cs="Arial"/>
          <w:sz w:val="24"/>
          <w:szCs w:val="24"/>
        </w:rPr>
        <w:t xml:space="preserve"> </w:t>
      </w:r>
    </w:p>
    <w:p w:rsidR="001F5C03" w:rsidRDefault="001F5C03" w:rsidP="001F5C03">
      <w:pPr>
        <w:spacing w:after="0"/>
        <w:rPr>
          <w:rFonts w:ascii="Arial" w:hAnsi="Arial" w:cs="Arial"/>
          <w:sz w:val="24"/>
          <w:szCs w:val="24"/>
        </w:rPr>
      </w:pPr>
    </w:p>
    <w:p w:rsidR="001F5C03" w:rsidRPr="00912FD5" w:rsidRDefault="001F5C03" w:rsidP="001F5C03">
      <w:pPr>
        <w:spacing w:after="0"/>
        <w:rPr>
          <w:rFonts w:ascii="Arial" w:hAnsi="Arial" w:cs="Arial"/>
          <w:sz w:val="24"/>
          <w:szCs w:val="24"/>
        </w:rPr>
      </w:pPr>
      <w:r>
        <w:rPr>
          <w:rFonts w:ascii="Arial" w:hAnsi="Arial" w:cs="Arial"/>
          <w:sz w:val="24"/>
          <w:szCs w:val="24"/>
        </w:rPr>
        <w:t xml:space="preserve">Protokoll från </w:t>
      </w:r>
      <w:proofErr w:type="spellStart"/>
      <w:r>
        <w:rPr>
          <w:rFonts w:ascii="Arial" w:hAnsi="Arial" w:cs="Arial"/>
          <w:sz w:val="24"/>
          <w:szCs w:val="24"/>
        </w:rPr>
        <w:t>IIWs</w:t>
      </w:r>
      <w:proofErr w:type="spellEnd"/>
      <w:r>
        <w:rPr>
          <w:rFonts w:ascii="Arial" w:hAnsi="Arial" w:cs="Arial"/>
          <w:sz w:val="24"/>
          <w:szCs w:val="24"/>
        </w:rPr>
        <w:t xml:space="preserve"> möte med verkställande utskottet</w:t>
      </w:r>
      <w:r w:rsidR="00912FD5">
        <w:rPr>
          <w:rFonts w:ascii="Arial" w:hAnsi="Arial" w:cs="Arial"/>
          <w:sz w:val="24"/>
          <w:szCs w:val="24"/>
        </w:rPr>
        <w:t xml:space="preserve"> 18 – 20</w:t>
      </w:r>
      <w:r w:rsidR="009B7599">
        <w:rPr>
          <w:rFonts w:ascii="Arial" w:hAnsi="Arial" w:cs="Arial"/>
          <w:sz w:val="24"/>
          <w:szCs w:val="24"/>
        </w:rPr>
        <w:t xml:space="preserve"> </w:t>
      </w:r>
      <w:r w:rsidR="00912FD5">
        <w:rPr>
          <w:rFonts w:ascii="Arial" w:hAnsi="Arial" w:cs="Arial"/>
          <w:sz w:val="24"/>
          <w:szCs w:val="24"/>
        </w:rPr>
        <w:t xml:space="preserve">februari 2015 på </w:t>
      </w:r>
      <w:proofErr w:type="spellStart"/>
      <w:r w:rsidR="00912FD5">
        <w:rPr>
          <w:rFonts w:ascii="Arial" w:hAnsi="Arial" w:cs="Arial"/>
          <w:sz w:val="24"/>
          <w:szCs w:val="24"/>
        </w:rPr>
        <w:t>IIWs</w:t>
      </w:r>
      <w:proofErr w:type="spellEnd"/>
      <w:r w:rsidR="00912FD5">
        <w:rPr>
          <w:rFonts w:ascii="Arial" w:hAnsi="Arial" w:cs="Arial"/>
          <w:sz w:val="24"/>
          <w:szCs w:val="24"/>
        </w:rPr>
        <w:t xml:space="preserve"> högkvarter – </w:t>
      </w:r>
      <w:r w:rsidR="00F01E0C">
        <w:rPr>
          <w:rFonts w:ascii="Arial" w:hAnsi="Arial" w:cs="Arial"/>
          <w:sz w:val="24"/>
          <w:szCs w:val="24"/>
        </w:rPr>
        <w:t>sammanfattning</w:t>
      </w:r>
      <w:r w:rsidR="00912FD5">
        <w:rPr>
          <w:rFonts w:ascii="Arial" w:hAnsi="Arial" w:cs="Arial"/>
          <w:sz w:val="24"/>
          <w:szCs w:val="24"/>
        </w:rPr>
        <w:t xml:space="preserve"> och översättning</w:t>
      </w:r>
    </w:p>
    <w:p w:rsidR="001F5C03" w:rsidRPr="00912FD5" w:rsidRDefault="001F5C03" w:rsidP="001F5C03">
      <w:pPr>
        <w:spacing w:after="120"/>
        <w:rPr>
          <w:rFonts w:ascii="Arial" w:hAnsi="Arial" w:cs="Arial"/>
        </w:rPr>
      </w:pPr>
    </w:p>
    <w:p w:rsidR="001F5C03" w:rsidRDefault="001F5C03" w:rsidP="001F5C03">
      <w:pPr>
        <w:spacing w:after="120"/>
        <w:rPr>
          <w:rFonts w:ascii="Arial" w:hAnsi="Arial" w:cs="Arial"/>
        </w:rPr>
      </w:pPr>
      <w:r>
        <w:rPr>
          <w:rFonts w:ascii="Arial" w:hAnsi="Arial" w:cs="Arial"/>
        </w:rPr>
        <w:t>Närvarande:</w:t>
      </w:r>
    </w:p>
    <w:tbl>
      <w:tblPr>
        <w:tblStyle w:val="Tabellrutnt"/>
        <w:tblW w:w="0" w:type="auto"/>
        <w:tblInd w:w="0" w:type="dxa"/>
        <w:tblLook w:val="04A0" w:firstRow="1" w:lastRow="0" w:firstColumn="1" w:lastColumn="0" w:noHBand="0" w:noVBand="1"/>
      </w:tblPr>
      <w:tblGrid>
        <w:gridCol w:w="2954"/>
        <w:gridCol w:w="2954"/>
        <w:gridCol w:w="2954"/>
      </w:tblGrid>
      <w:tr w:rsidR="001F5C03" w:rsidTr="001F5C03">
        <w:tc>
          <w:tcPr>
            <w:tcW w:w="2954" w:type="dxa"/>
            <w:tcBorders>
              <w:top w:val="single" w:sz="4" w:space="0" w:color="auto"/>
              <w:left w:val="single" w:sz="4" w:space="0" w:color="auto"/>
              <w:bottom w:val="single" w:sz="4" w:space="0" w:color="auto"/>
              <w:right w:val="single" w:sz="4" w:space="0" w:color="auto"/>
            </w:tcBorders>
            <w:hideMark/>
          </w:tcPr>
          <w:p w:rsidR="001F5C03" w:rsidRDefault="001F5C03">
            <w:pPr>
              <w:jc w:val="both"/>
              <w:rPr>
                <w:rFonts w:ascii="Arial" w:hAnsi="Arial" w:cs="Arial"/>
                <w:sz w:val="22"/>
                <w:szCs w:val="22"/>
              </w:rPr>
            </w:pPr>
            <w:proofErr w:type="spellStart"/>
            <w:r>
              <w:rPr>
                <w:rFonts w:ascii="Arial" w:hAnsi="Arial" w:cs="Arial"/>
              </w:rPr>
              <w:t>Abha</w:t>
            </w:r>
            <w:proofErr w:type="spellEnd"/>
            <w:r>
              <w:rPr>
                <w:rFonts w:ascii="Arial" w:hAnsi="Arial" w:cs="Arial"/>
              </w:rPr>
              <w:t xml:space="preserve"> Gupta</w:t>
            </w:r>
          </w:p>
        </w:tc>
        <w:tc>
          <w:tcPr>
            <w:tcW w:w="2954" w:type="dxa"/>
            <w:tcBorders>
              <w:top w:val="single" w:sz="4" w:space="0" w:color="auto"/>
              <w:left w:val="single" w:sz="4" w:space="0" w:color="auto"/>
              <w:bottom w:val="single" w:sz="4" w:space="0" w:color="auto"/>
              <w:right w:val="single" w:sz="4" w:space="0" w:color="auto"/>
            </w:tcBorders>
          </w:tcPr>
          <w:p w:rsidR="001F5C03" w:rsidRDefault="001F5C03">
            <w:pPr>
              <w:jc w:val="both"/>
              <w:rPr>
                <w:rFonts w:ascii="Arial" w:hAnsi="Arial" w:cs="Arial"/>
                <w:sz w:val="22"/>
                <w:szCs w:val="22"/>
              </w:rPr>
            </w:pPr>
          </w:p>
        </w:tc>
        <w:tc>
          <w:tcPr>
            <w:tcW w:w="2954" w:type="dxa"/>
            <w:tcBorders>
              <w:top w:val="single" w:sz="4" w:space="0" w:color="auto"/>
              <w:left w:val="single" w:sz="4" w:space="0" w:color="auto"/>
              <w:bottom w:val="single" w:sz="4" w:space="0" w:color="auto"/>
              <w:right w:val="single" w:sz="4" w:space="0" w:color="auto"/>
            </w:tcBorders>
            <w:hideMark/>
          </w:tcPr>
          <w:p w:rsidR="001F5C03" w:rsidRDefault="001F5C03">
            <w:pPr>
              <w:jc w:val="both"/>
              <w:rPr>
                <w:rFonts w:ascii="Arial" w:hAnsi="Arial" w:cs="Arial"/>
                <w:sz w:val="22"/>
                <w:szCs w:val="22"/>
              </w:rPr>
            </w:pPr>
            <w:r>
              <w:rPr>
                <w:rFonts w:ascii="Arial" w:hAnsi="Arial" w:cs="Arial"/>
              </w:rPr>
              <w:t xml:space="preserve">President, </w:t>
            </w:r>
            <w:proofErr w:type="spellStart"/>
            <w:r>
              <w:rPr>
                <w:rFonts w:ascii="Arial" w:hAnsi="Arial" w:cs="Arial"/>
              </w:rPr>
              <w:t>ordförande</w:t>
            </w:r>
            <w:proofErr w:type="spellEnd"/>
            <w:r>
              <w:rPr>
                <w:rFonts w:ascii="Arial" w:hAnsi="Arial" w:cs="Arial"/>
              </w:rPr>
              <w:t xml:space="preserve"> </w:t>
            </w:r>
          </w:p>
        </w:tc>
      </w:tr>
      <w:tr w:rsidR="001F5C03" w:rsidTr="001F5C03">
        <w:tc>
          <w:tcPr>
            <w:tcW w:w="2954" w:type="dxa"/>
            <w:tcBorders>
              <w:top w:val="single" w:sz="4" w:space="0" w:color="auto"/>
              <w:left w:val="single" w:sz="4" w:space="0" w:color="auto"/>
              <w:bottom w:val="single" w:sz="4" w:space="0" w:color="auto"/>
              <w:right w:val="single" w:sz="4" w:space="0" w:color="auto"/>
            </w:tcBorders>
            <w:hideMark/>
          </w:tcPr>
          <w:p w:rsidR="001F5C03" w:rsidRDefault="001F5C03">
            <w:pPr>
              <w:jc w:val="both"/>
              <w:rPr>
                <w:rFonts w:ascii="Arial" w:hAnsi="Arial" w:cs="Arial"/>
                <w:sz w:val="22"/>
                <w:szCs w:val="22"/>
              </w:rPr>
            </w:pPr>
            <w:r>
              <w:rPr>
                <w:rFonts w:ascii="Arial" w:hAnsi="Arial" w:cs="Arial"/>
              </w:rPr>
              <w:t xml:space="preserve">Charlotte De </w:t>
            </w:r>
            <w:proofErr w:type="spellStart"/>
            <w:r>
              <w:rPr>
                <w:rFonts w:ascii="Arial" w:hAnsi="Arial" w:cs="Arial"/>
              </w:rPr>
              <w:t>Vos</w:t>
            </w:r>
            <w:proofErr w:type="spellEnd"/>
          </w:p>
        </w:tc>
        <w:tc>
          <w:tcPr>
            <w:tcW w:w="2954" w:type="dxa"/>
            <w:tcBorders>
              <w:top w:val="single" w:sz="4" w:space="0" w:color="auto"/>
              <w:left w:val="single" w:sz="4" w:space="0" w:color="auto"/>
              <w:bottom w:val="single" w:sz="4" w:space="0" w:color="auto"/>
              <w:right w:val="single" w:sz="4" w:space="0" w:color="auto"/>
            </w:tcBorders>
          </w:tcPr>
          <w:p w:rsidR="001F5C03" w:rsidRDefault="001F5C03">
            <w:pPr>
              <w:jc w:val="both"/>
              <w:rPr>
                <w:rFonts w:ascii="Arial" w:hAnsi="Arial" w:cs="Arial"/>
                <w:sz w:val="22"/>
                <w:szCs w:val="22"/>
              </w:rPr>
            </w:pPr>
          </w:p>
        </w:tc>
        <w:tc>
          <w:tcPr>
            <w:tcW w:w="2954" w:type="dxa"/>
            <w:tcBorders>
              <w:top w:val="single" w:sz="4" w:space="0" w:color="auto"/>
              <w:left w:val="single" w:sz="4" w:space="0" w:color="auto"/>
              <w:bottom w:val="single" w:sz="4" w:space="0" w:color="auto"/>
              <w:right w:val="single" w:sz="4" w:space="0" w:color="auto"/>
            </w:tcBorders>
            <w:hideMark/>
          </w:tcPr>
          <w:p w:rsidR="001F5C03" w:rsidRDefault="001F5C03">
            <w:pPr>
              <w:jc w:val="both"/>
              <w:rPr>
                <w:rFonts w:ascii="Arial" w:hAnsi="Arial" w:cs="Arial"/>
                <w:sz w:val="22"/>
                <w:szCs w:val="22"/>
              </w:rPr>
            </w:pPr>
            <w:r>
              <w:rPr>
                <w:rFonts w:ascii="Arial" w:hAnsi="Arial" w:cs="Arial"/>
              </w:rPr>
              <w:t>Vice President</w:t>
            </w:r>
          </w:p>
        </w:tc>
      </w:tr>
      <w:tr w:rsidR="001F5C03" w:rsidTr="001F5C03">
        <w:tc>
          <w:tcPr>
            <w:tcW w:w="2954" w:type="dxa"/>
            <w:tcBorders>
              <w:top w:val="single" w:sz="4" w:space="0" w:color="auto"/>
              <w:left w:val="single" w:sz="4" w:space="0" w:color="auto"/>
              <w:bottom w:val="single" w:sz="4" w:space="0" w:color="auto"/>
              <w:right w:val="single" w:sz="4" w:space="0" w:color="auto"/>
            </w:tcBorders>
            <w:hideMark/>
          </w:tcPr>
          <w:p w:rsidR="001F5C03" w:rsidRDefault="001F5C03">
            <w:pPr>
              <w:jc w:val="both"/>
              <w:rPr>
                <w:rFonts w:ascii="Arial" w:hAnsi="Arial" w:cs="Arial"/>
                <w:sz w:val="22"/>
                <w:szCs w:val="22"/>
              </w:rPr>
            </w:pPr>
            <w:proofErr w:type="spellStart"/>
            <w:r>
              <w:rPr>
                <w:rFonts w:ascii="Arial" w:hAnsi="Arial" w:cs="Arial"/>
              </w:rPr>
              <w:t>Kapila</w:t>
            </w:r>
            <w:proofErr w:type="spellEnd"/>
            <w:r>
              <w:rPr>
                <w:rFonts w:ascii="Arial" w:hAnsi="Arial" w:cs="Arial"/>
              </w:rPr>
              <w:t xml:space="preserve"> Gupta</w:t>
            </w:r>
          </w:p>
        </w:tc>
        <w:tc>
          <w:tcPr>
            <w:tcW w:w="2954" w:type="dxa"/>
            <w:tcBorders>
              <w:top w:val="single" w:sz="4" w:space="0" w:color="auto"/>
              <w:left w:val="single" w:sz="4" w:space="0" w:color="auto"/>
              <w:bottom w:val="single" w:sz="4" w:space="0" w:color="auto"/>
              <w:right w:val="single" w:sz="4" w:space="0" w:color="auto"/>
            </w:tcBorders>
          </w:tcPr>
          <w:p w:rsidR="001F5C03" w:rsidRDefault="001F5C03">
            <w:pPr>
              <w:jc w:val="both"/>
              <w:rPr>
                <w:rFonts w:ascii="Arial" w:hAnsi="Arial" w:cs="Arial"/>
                <w:sz w:val="22"/>
                <w:szCs w:val="22"/>
              </w:rPr>
            </w:pPr>
          </w:p>
        </w:tc>
        <w:tc>
          <w:tcPr>
            <w:tcW w:w="2954" w:type="dxa"/>
            <w:tcBorders>
              <w:top w:val="single" w:sz="4" w:space="0" w:color="auto"/>
              <w:left w:val="single" w:sz="4" w:space="0" w:color="auto"/>
              <w:bottom w:val="single" w:sz="4" w:space="0" w:color="auto"/>
              <w:right w:val="single" w:sz="4" w:space="0" w:color="auto"/>
            </w:tcBorders>
            <w:hideMark/>
          </w:tcPr>
          <w:p w:rsidR="001F5C03" w:rsidRDefault="001F5C03">
            <w:pPr>
              <w:jc w:val="both"/>
              <w:rPr>
                <w:rFonts w:ascii="Arial" w:hAnsi="Arial" w:cs="Arial"/>
                <w:sz w:val="22"/>
                <w:szCs w:val="22"/>
              </w:rPr>
            </w:pPr>
            <w:proofErr w:type="spellStart"/>
            <w:r>
              <w:rPr>
                <w:rFonts w:ascii="Arial" w:hAnsi="Arial" w:cs="Arial"/>
              </w:rPr>
              <w:t>Skattmästare</w:t>
            </w:r>
            <w:proofErr w:type="spellEnd"/>
          </w:p>
        </w:tc>
      </w:tr>
      <w:tr w:rsidR="001F5C03" w:rsidTr="001F5C03">
        <w:tc>
          <w:tcPr>
            <w:tcW w:w="2954" w:type="dxa"/>
            <w:tcBorders>
              <w:top w:val="single" w:sz="4" w:space="0" w:color="auto"/>
              <w:left w:val="single" w:sz="4" w:space="0" w:color="auto"/>
              <w:bottom w:val="single" w:sz="4" w:space="0" w:color="auto"/>
              <w:right w:val="single" w:sz="4" w:space="0" w:color="auto"/>
            </w:tcBorders>
          </w:tcPr>
          <w:p w:rsidR="001F5C03" w:rsidRDefault="001F5C03">
            <w:pPr>
              <w:jc w:val="both"/>
              <w:rPr>
                <w:rFonts w:ascii="Arial" w:hAnsi="Arial" w:cs="Arial"/>
              </w:rPr>
            </w:pPr>
            <w:proofErr w:type="spellStart"/>
            <w:r>
              <w:rPr>
                <w:rFonts w:ascii="Arial" w:hAnsi="Arial" w:cs="Arial"/>
              </w:rPr>
              <w:t>Gunder</w:t>
            </w:r>
            <w:proofErr w:type="spellEnd"/>
            <w:r>
              <w:rPr>
                <w:rFonts w:ascii="Arial" w:hAnsi="Arial" w:cs="Arial"/>
              </w:rPr>
              <w:t xml:space="preserve"> </w:t>
            </w:r>
            <w:proofErr w:type="spellStart"/>
            <w:r>
              <w:rPr>
                <w:rFonts w:ascii="Arial" w:hAnsi="Arial" w:cs="Arial"/>
              </w:rPr>
              <w:t>Lannoy</w:t>
            </w:r>
            <w:proofErr w:type="spellEnd"/>
          </w:p>
        </w:tc>
        <w:tc>
          <w:tcPr>
            <w:tcW w:w="2954" w:type="dxa"/>
            <w:tcBorders>
              <w:top w:val="single" w:sz="4" w:space="0" w:color="auto"/>
              <w:left w:val="single" w:sz="4" w:space="0" w:color="auto"/>
              <w:bottom w:val="single" w:sz="4" w:space="0" w:color="auto"/>
              <w:right w:val="single" w:sz="4" w:space="0" w:color="auto"/>
            </w:tcBorders>
          </w:tcPr>
          <w:p w:rsidR="001F5C03" w:rsidRPr="00F01E0C" w:rsidRDefault="001F5C03">
            <w:pPr>
              <w:jc w:val="both"/>
              <w:rPr>
                <w:rFonts w:ascii="Arial" w:hAnsi="Arial" w:cs="Arial"/>
                <w:lang w:val="sv-SE"/>
              </w:rPr>
            </w:pPr>
          </w:p>
        </w:tc>
        <w:tc>
          <w:tcPr>
            <w:tcW w:w="2954" w:type="dxa"/>
            <w:tcBorders>
              <w:top w:val="single" w:sz="4" w:space="0" w:color="auto"/>
              <w:left w:val="single" w:sz="4" w:space="0" w:color="auto"/>
              <w:bottom w:val="single" w:sz="4" w:space="0" w:color="auto"/>
              <w:right w:val="single" w:sz="4" w:space="0" w:color="auto"/>
            </w:tcBorders>
          </w:tcPr>
          <w:p w:rsidR="001F5C03" w:rsidRDefault="001F5C03">
            <w:pPr>
              <w:jc w:val="both"/>
              <w:rPr>
                <w:rFonts w:ascii="Arial" w:hAnsi="Arial" w:cs="Arial"/>
              </w:rPr>
            </w:pPr>
            <w:r w:rsidRPr="00F01E0C">
              <w:rPr>
                <w:rFonts w:ascii="Arial" w:hAnsi="Arial" w:cs="Arial"/>
                <w:lang w:val="sv-SE"/>
              </w:rPr>
              <w:t>Konstitutionsordförande</w:t>
            </w:r>
          </w:p>
        </w:tc>
      </w:tr>
      <w:tr w:rsidR="001F5C03" w:rsidTr="001F5C03">
        <w:trPr>
          <w:trHeight w:val="85"/>
        </w:trPr>
        <w:tc>
          <w:tcPr>
            <w:tcW w:w="2954" w:type="dxa"/>
            <w:tcBorders>
              <w:top w:val="single" w:sz="4" w:space="0" w:color="auto"/>
              <w:left w:val="single" w:sz="4" w:space="0" w:color="auto"/>
              <w:bottom w:val="single" w:sz="4" w:space="0" w:color="auto"/>
              <w:right w:val="single" w:sz="4" w:space="0" w:color="auto"/>
            </w:tcBorders>
            <w:hideMark/>
          </w:tcPr>
          <w:p w:rsidR="001F5C03" w:rsidRDefault="001F5C03">
            <w:pPr>
              <w:jc w:val="both"/>
              <w:rPr>
                <w:rFonts w:ascii="Arial" w:hAnsi="Arial" w:cs="Arial"/>
                <w:sz w:val="22"/>
                <w:szCs w:val="22"/>
              </w:rPr>
            </w:pPr>
            <w:r>
              <w:rPr>
                <w:rFonts w:ascii="Arial" w:hAnsi="Arial"/>
              </w:rPr>
              <w:t>Elaine Hathaway</w:t>
            </w:r>
          </w:p>
        </w:tc>
        <w:tc>
          <w:tcPr>
            <w:tcW w:w="2954" w:type="dxa"/>
            <w:tcBorders>
              <w:top w:val="single" w:sz="4" w:space="0" w:color="auto"/>
              <w:left w:val="single" w:sz="4" w:space="0" w:color="auto"/>
              <w:bottom w:val="single" w:sz="4" w:space="0" w:color="auto"/>
              <w:right w:val="single" w:sz="4" w:space="0" w:color="auto"/>
            </w:tcBorders>
          </w:tcPr>
          <w:p w:rsidR="001F5C03" w:rsidRDefault="001F5C03">
            <w:pPr>
              <w:jc w:val="both"/>
              <w:rPr>
                <w:rFonts w:ascii="Arial" w:hAnsi="Arial" w:cs="Arial"/>
                <w:sz w:val="22"/>
                <w:szCs w:val="22"/>
              </w:rPr>
            </w:pPr>
          </w:p>
        </w:tc>
        <w:tc>
          <w:tcPr>
            <w:tcW w:w="2954" w:type="dxa"/>
            <w:tcBorders>
              <w:top w:val="single" w:sz="4" w:space="0" w:color="auto"/>
              <w:left w:val="single" w:sz="4" w:space="0" w:color="auto"/>
              <w:bottom w:val="single" w:sz="4" w:space="0" w:color="auto"/>
              <w:right w:val="single" w:sz="4" w:space="0" w:color="auto"/>
            </w:tcBorders>
            <w:hideMark/>
          </w:tcPr>
          <w:p w:rsidR="001F5C03" w:rsidRDefault="00B361A9">
            <w:pPr>
              <w:jc w:val="both"/>
              <w:rPr>
                <w:rFonts w:ascii="Arial" w:hAnsi="Arial" w:cs="Arial"/>
                <w:sz w:val="22"/>
                <w:szCs w:val="22"/>
              </w:rPr>
            </w:pPr>
            <w:r>
              <w:rPr>
                <w:rFonts w:ascii="Arial" w:hAnsi="Arial" w:cs="Arial"/>
                <w:sz w:val="22"/>
                <w:szCs w:val="22"/>
              </w:rPr>
              <w:t>Administrator</w:t>
            </w:r>
          </w:p>
        </w:tc>
      </w:tr>
    </w:tbl>
    <w:p w:rsidR="001F5C03" w:rsidRDefault="001F5C03" w:rsidP="001F5C03">
      <w:pPr>
        <w:jc w:val="both"/>
        <w:rPr>
          <w:rFonts w:ascii="Arial" w:hAnsi="Arial" w:cs="Arial"/>
          <w:lang w:val="en-US"/>
        </w:rPr>
      </w:pPr>
    </w:p>
    <w:p w:rsidR="001F5C03" w:rsidRDefault="001F5C03" w:rsidP="001F5C03">
      <w:pPr>
        <w:spacing w:after="0"/>
        <w:jc w:val="both"/>
        <w:rPr>
          <w:rFonts w:ascii="Arial" w:hAnsi="Arial" w:cs="Arial"/>
        </w:rPr>
      </w:pPr>
      <w:r>
        <w:rPr>
          <w:rFonts w:ascii="Arial" w:hAnsi="Arial" w:cs="Arial"/>
        </w:rPr>
        <w:t>Frånvarande:</w:t>
      </w:r>
    </w:p>
    <w:p w:rsidR="001F5C03" w:rsidRDefault="001F5C03" w:rsidP="001F5C03">
      <w:pPr>
        <w:spacing w:after="0"/>
        <w:jc w:val="both"/>
        <w:rPr>
          <w:rFonts w:ascii="Arial" w:hAnsi="Arial" w:cs="Arial"/>
        </w:rPr>
      </w:pPr>
      <w:proofErr w:type="spellStart"/>
      <w:r>
        <w:rPr>
          <w:rFonts w:ascii="Arial" w:hAnsi="Arial" w:cs="Arial"/>
        </w:rPr>
        <w:t>Immediate</w:t>
      </w:r>
      <w:proofErr w:type="spellEnd"/>
      <w:r>
        <w:rPr>
          <w:rFonts w:ascii="Arial" w:hAnsi="Arial" w:cs="Arial"/>
        </w:rPr>
        <w:t xml:space="preserve"> </w:t>
      </w:r>
      <w:proofErr w:type="spellStart"/>
      <w:r>
        <w:rPr>
          <w:rFonts w:ascii="Arial" w:hAnsi="Arial" w:cs="Arial"/>
        </w:rPr>
        <w:t>Past</w:t>
      </w:r>
      <w:proofErr w:type="spellEnd"/>
      <w:r>
        <w:rPr>
          <w:rFonts w:ascii="Arial" w:hAnsi="Arial" w:cs="Arial"/>
        </w:rPr>
        <w:t xml:space="preserve"> President: Gabriella Adami</w:t>
      </w:r>
    </w:p>
    <w:p w:rsidR="001F5C03" w:rsidRDefault="001F5C03" w:rsidP="001F5C03">
      <w:pPr>
        <w:spacing w:after="0"/>
        <w:jc w:val="both"/>
        <w:rPr>
          <w:rFonts w:ascii="Arial" w:hAnsi="Arial" w:cs="Arial"/>
        </w:rPr>
      </w:pPr>
    </w:p>
    <w:p w:rsidR="001F5C03" w:rsidRDefault="001F5C03" w:rsidP="001F5C03">
      <w:pPr>
        <w:spacing w:after="0"/>
        <w:rPr>
          <w:rFonts w:ascii="Arial" w:hAnsi="Arial" w:cs="Arial"/>
          <w:sz w:val="24"/>
          <w:szCs w:val="24"/>
        </w:rPr>
      </w:pPr>
      <w:r>
        <w:rPr>
          <w:rFonts w:ascii="Arial" w:hAnsi="Arial" w:cs="Arial"/>
          <w:sz w:val="24"/>
          <w:szCs w:val="24"/>
        </w:rPr>
        <w:t xml:space="preserve">Protokoll från </w:t>
      </w:r>
      <w:proofErr w:type="spellStart"/>
      <w:r>
        <w:rPr>
          <w:rFonts w:ascii="Arial" w:hAnsi="Arial" w:cs="Arial"/>
          <w:sz w:val="24"/>
          <w:szCs w:val="24"/>
        </w:rPr>
        <w:t>IIWs</w:t>
      </w:r>
      <w:proofErr w:type="spellEnd"/>
      <w:r>
        <w:rPr>
          <w:rFonts w:ascii="Arial" w:hAnsi="Arial" w:cs="Arial"/>
          <w:sz w:val="24"/>
          <w:szCs w:val="24"/>
        </w:rPr>
        <w:t xml:space="preserve"> möte 29</w:t>
      </w:r>
      <w:r w:rsidR="00920C35">
        <w:rPr>
          <w:rFonts w:ascii="Arial" w:hAnsi="Arial" w:cs="Arial"/>
          <w:sz w:val="24"/>
          <w:szCs w:val="24"/>
        </w:rPr>
        <w:t xml:space="preserve"> </w:t>
      </w:r>
      <w:r>
        <w:rPr>
          <w:rFonts w:ascii="Arial" w:hAnsi="Arial" w:cs="Arial"/>
          <w:sz w:val="24"/>
          <w:szCs w:val="24"/>
        </w:rPr>
        <w:t>sept. – 1 okt. 2014 godkändes.</w:t>
      </w:r>
    </w:p>
    <w:p w:rsidR="00912FD5" w:rsidRDefault="00912FD5" w:rsidP="001F5C03">
      <w:pPr>
        <w:spacing w:after="0"/>
        <w:rPr>
          <w:rFonts w:ascii="Arial" w:hAnsi="Arial" w:cs="Arial"/>
          <w:sz w:val="24"/>
          <w:szCs w:val="24"/>
        </w:rPr>
      </w:pPr>
    </w:p>
    <w:p w:rsidR="00912FD5" w:rsidRPr="004C2EEC" w:rsidRDefault="00912FD5" w:rsidP="001F5C03">
      <w:pPr>
        <w:spacing w:after="0"/>
        <w:rPr>
          <w:rFonts w:ascii="Arial" w:hAnsi="Arial" w:cs="Arial"/>
          <w:b/>
          <w:sz w:val="26"/>
          <w:szCs w:val="26"/>
        </w:rPr>
      </w:pPr>
      <w:r w:rsidRPr="004C2EEC">
        <w:rPr>
          <w:rFonts w:ascii="Arial" w:hAnsi="Arial" w:cs="Arial"/>
          <w:b/>
          <w:sz w:val="26"/>
          <w:szCs w:val="26"/>
        </w:rPr>
        <w:t xml:space="preserve">Öppningsanförande av </w:t>
      </w:r>
      <w:proofErr w:type="spellStart"/>
      <w:r w:rsidRPr="004C2EEC">
        <w:rPr>
          <w:rFonts w:ascii="Arial" w:hAnsi="Arial" w:cs="Arial"/>
          <w:b/>
          <w:sz w:val="26"/>
          <w:szCs w:val="26"/>
        </w:rPr>
        <w:t>Abha</w:t>
      </w:r>
      <w:proofErr w:type="spellEnd"/>
      <w:r w:rsidRPr="004C2EEC">
        <w:rPr>
          <w:rFonts w:ascii="Arial" w:hAnsi="Arial" w:cs="Arial"/>
          <w:b/>
          <w:sz w:val="26"/>
          <w:szCs w:val="26"/>
        </w:rPr>
        <w:t xml:space="preserve"> Gupta</w:t>
      </w:r>
    </w:p>
    <w:p w:rsidR="0045048B" w:rsidRDefault="00912FD5" w:rsidP="001F5C03">
      <w:pPr>
        <w:spacing w:after="0"/>
        <w:rPr>
          <w:rFonts w:ascii="Arial" w:hAnsi="Arial"/>
          <w:sz w:val="24"/>
        </w:rPr>
      </w:pPr>
      <w:proofErr w:type="spellStart"/>
      <w:r>
        <w:rPr>
          <w:rFonts w:ascii="Arial" w:hAnsi="Arial" w:cs="Arial"/>
          <w:sz w:val="24"/>
          <w:szCs w:val="24"/>
        </w:rPr>
        <w:t>Abha</w:t>
      </w:r>
      <w:proofErr w:type="spellEnd"/>
      <w:r>
        <w:rPr>
          <w:rFonts w:ascii="Arial" w:hAnsi="Arial" w:cs="Arial"/>
          <w:sz w:val="24"/>
          <w:szCs w:val="24"/>
        </w:rPr>
        <w:t xml:space="preserve"> hälsade alla välkomna och </w:t>
      </w:r>
      <w:r w:rsidR="0045048B">
        <w:rPr>
          <w:rFonts w:ascii="Arial" w:hAnsi="Arial" w:cs="Arial"/>
          <w:sz w:val="24"/>
          <w:szCs w:val="24"/>
        </w:rPr>
        <w:t>påkallade en</w:t>
      </w:r>
      <w:r>
        <w:rPr>
          <w:rFonts w:ascii="Arial" w:hAnsi="Arial" w:cs="Arial"/>
          <w:sz w:val="24"/>
          <w:szCs w:val="24"/>
        </w:rPr>
        <w:t xml:space="preserve"> minuts tystnad </w:t>
      </w:r>
      <w:r w:rsidR="0045048B">
        <w:rPr>
          <w:rFonts w:ascii="Arial" w:hAnsi="Arial" w:cs="Arial"/>
          <w:sz w:val="24"/>
          <w:szCs w:val="24"/>
        </w:rPr>
        <w:t xml:space="preserve">för att minnas dem som drabbats av olika olyckor i världen och för att hedra </w:t>
      </w:r>
      <w:proofErr w:type="spellStart"/>
      <w:r w:rsidR="0045048B" w:rsidRPr="00CD1FE6">
        <w:rPr>
          <w:rFonts w:ascii="Arial" w:hAnsi="Arial"/>
          <w:sz w:val="24"/>
        </w:rPr>
        <w:t>Joy</w:t>
      </w:r>
      <w:proofErr w:type="spellEnd"/>
      <w:r w:rsidR="0045048B" w:rsidRPr="00CD1FE6">
        <w:rPr>
          <w:rFonts w:ascii="Arial" w:hAnsi="Arial"/>
          <w:sz w:val="24"/>
        </w:rPr>
        <w:t xml:space="preserve"> </w:t>
      </w:r>
      <w:proofErr w:type="spellStart"/>
      <w:r w:rsidR="0045048B" w:rsidRPr="00CD1FE6">
        <w:rPr>
          <w:rFonts w:ascii="Arial" w:hAnsi="Arial"/>
          <w:sz w:val="24"/>
        </w:rPr>
        <w:t>Whowell</w:t>
      </w:r>
      <w:proofErr w:type="spellEnd"/>
      <w:r w:rsidR="00920C35">
        <w:rPr>
          <w:rFonts w:ascii="Arial" w:hAnsi="Arial"/>
          <w:sz w:val="24"/>
        </w:rPr>
        <w:t xml:space="preserve">, </w:t>
      </w:r>
      <w:proofErr w:type="spellStart"/>
      <w:r w:rsidR="00920C35">
        <w:rPr>
          <w:rFonts w:ascii="Arial" w:hAnsi="Arial"/>
          <w:sz w:val="24"/>
        </w:rPr>
        <w:t>IIWs</w:t>
      </w:r>
      <w:proofErr w:type="spellEnd"/>
      <w:r w:rsidR="00920C35">
        <w:rPr>
          <w:rFonts w:ascii="Arial" w:hAnsi="Arial"/>
          <w:sz w:val="24"/>
        </w:rPr>
        <w:t xml:space="preserve"> k</w:t>
      </w:r>
      <w:r w:rsidR="0045048B" w:rsidRPr="00CD1FE6">
        <w:rPr>
          <w:rFonts w:ascii="Arial" w:hAnsi="Arial"/>
          <w:sz w:val="24"/>
        </w:rPr>
        <w:t>onstitution</w:t>
      </w:r>
      <w:r w:rsidR="00920C35">
        <w:rPr>
          <w:rFonts w:ascii="Arial" w:hAnsi="Arial"/>
          <w:sz w:val="24"/>
        </w:rPr>
        <w:t>s</w:t>
      </w:r>
      <w:r w:rsidR="0045048B">
        <w:rPr>
          <w:rFonts w:ascii="Arial" w:hAnsi="Arial"/>
          <w:sz w:val="24"/>
        </w:rPr>
        <w:t xml:space="preserve">ordförande </w:t>
      </w:r>
      <w:r w:rsidR="0045048B" w:rsidRPr="00CD1FE6">
        <w:rPr>
          <w:rFonts w:ascii="Arial" w:hAnsi="Arial"/>
          <w:sz w:val="24"/>
        </w:rPr>
        <w:t>1992-1995</w:t>
      </w:r>
      <w:r w:rsidR="0045048B">
        <w:rPr>
          <w:rFonts w:ascii="Arial" w:hAnsi="Arial"/>
          <w:sz w:val="24"/>
        </w:rPr>
        <w:t>.</w:t>
      </w:r>
    </w:p>
    <w:p w:rsidR="0045048B" w:rsidRDefault="0045048B" w:rsidP="001F5C03">
      <w:pPr>
        <w:spacing w:after="0"/>
        <w:rPr>
          <w:rFonts w:ascii="Arial" w:hAnsi="Arial"/>
          <w:sz w:val="24"/>
        </w:rPr>
      </w:pPr>
    </w:p>
    <w:p w:rsidR="00912FD5" w:rsidRPr="004C2EEC" w:rsidRDefault="0045048B" w:rsidP="001F5C03">
      <w:pPr>
        <w:spacing w:after="0"/>
        <w:rPr>
          <w:rFonts w:ascii="Arial" w:hAnsi="Arial" w:cs="Arial"/>
          <w:b/>
          <w:sz w:val="26"/>
          <w:szCs w:val="26"/>
        </w:rPr>
      </w:pPr>
      <w:r w:rsidRPr="004C2EEC">
        <w:rPr>
          <w:rFonts w:ascii="Arial" w:hAnsi="Arial" w:cs="Arial"/>
          <w:b/>
          <w:sz w:val="26"/>
          <w:szCs w:val="26"/>
        </w:rPr>
        <w:t xml:space="preserve">Uppkomna frågor </w:t>
      </w:r>
    </w:p>
    <w:p w:rsidR="0045048B" w:rsidRDefault="0045048B" w:rsidP="001F5C03">
      <w:pPr>
        <w:spacing w:after="0"/>
        <w:rPr>
          <w:rFonts w:ascii="Arial" w:hAnsi="Arial" w:cs="Arial"/>
          <w:sz w:val="24"/>
          <w:szCs w:val="24"/>
        </w:rPr>
      </w:pPr>
      <w:r>
        <w:rPr>
          <w:rFonts w:ascii="Arial" w:hAnsi="Arial" w:cs="Arial"/>
          <w:sz w:val="24"/>
          <w:szCs w:val="24"/>
        </w:rPr>
        <w:t>Man beslöt att ta upp dessa frågor n</w:t>
      </w:r>
      <w:r w:rsidR="00F6213D">
        <w:rPr>
          <w:rFonts w:ascii="Arial" w:hAnsi="Arial" w:cs="Arial"/>
          <w:sz w:val="24"/>
          <w:szCs w:val="24"/>
        </w:rPr>
        <w:t>är de behandlades enligt dagordningen.</w:t>
      </w:r>
    </w:p>
    <w:p w:rsidR="00F6213D" w:rsidRDefault="00F6213D" w:rsidP="001F5C03">
      <w:pPr>
        <w:spacing w:after="0"/>
        <w:rPr>
          <w:rFonts w:ascii="Arial" w:hAnsi="Arial" w:cs="Arial"/>
          <w:sz w:val="24"/>
          <w:szCs w:val="24"/>
        </w:rPr>
      </w:pPr>
    </w:p>
    <w:p w:rsidR="00F6213D" w:rsidRPr="004C2EEC" w:rsidRDefault="00F6213D" w:rsidP="001F5C03">
      <w:pPr>
        <w:spacing w:after="0"/>
        <w:rPr>
          <w:rFonts w:ascii="Arial" w:hAnsi="Arial" w:cs="Arial"/>
          <w:b/>
          <w:sz w:val="26"/>
          <w:szCs w:val="26"/>
        </w:rPr>
      </w:pPr>
      <w:r w:rsidRPr="004C2EEC">
        <w:rPr>
          <w:rFonts w:ascii="Arial" w:hAnsi="Arial" w:cs="Arial"/>
          <w:b/>
          <w:sz w:val="26"/>
          <w:szCs w:val="26"/>
        </w:rPr>
        <w:t>Presidenten</w:t>
      </w:r>
    </w:p>
    <w:p w:rsidR="00F6213D" w:rsidRDefault="00F6213D" w:rsidP="001F5C03">
      <w:pPr>
        <w:spacing w:after="0"/>
        <w:rPr>
          <w:rFonts w:ascii="Arial" w:hAnsi="Arial"/>
          <w:sz w:val="24"/>
        </w:rPr>
      </w:pPr>
      <w:r>
        <w:rPr>
          <w:rFonts w:ascii="Arial" w:hAnsi="Arial" w:cs="Arial"/>
          <w:sz w:val="24"/>
          <w:szCs w:val="24"/>
        </w:rPr>
        <w:t xml:space="preserve">Presidenten hade haft en hektisk tid. Hon hade ägnat mycket tid åt Convention, besökt Indien och andra länder ett flertal gånger, bl. a. de årliga konferenserna i </w:t>
      </w:r>
      <w:r>
        <w:rPr>
          <w:rFonts w:ascii="Arial" w:hAnsi="Arial"/>
          <w:sz w:val="24"/>
        </w:rPr>
        <w:t>Da</w:t>
      </w:r>
      <w:r w:rsidRPr="00F6213D">
        <w:rPr>
          <w:rFonts w:ascii="Arial" w:hAnsi="Arial"/>
          <w:sz w:val="24"/>
        </w:rPr>
        <w:t>nmark, Australi</w:t>
      </w:r>
      <w:r>
        <w:rPr>
          <w:rFonts w:ascii="Arial" w:hAnsi="Arial"/>
          <w:sz w:val="24"/>
        </w:rPr>
        <w:t>en</w:t>
      </w:r>
      <w:r w:rsidRPr="00F6213D">
        <w:rPr>
          <w:rFonts w:ascii="Arial" w:hAnsi="Arial"/>
          <w:sz w:val="24"/>
        </w:rPr>
        <w:t xml:space="preserve">, Nepal </w:t>
      </w:r>
      <w:r w:rsidRPr="00570172">
        <w:rPr>
          <w:rFonts w:ascii="Arial" w:hAnsi="Arial"/>
          <w:color w:val="000000" w:themeColor="text1"/>
          <w:sz w:val="24"/>
        </w:rPr>
        <w:t xml:space="preserve">och </w:t>
      </w:r>
      <w:r w:rsidR="00B361A9" w:rsidRPr="00570172">
        <w:rPr>
          <w:rFonts w:ascii="Arial" w:hAnsi="Arial"/>
          <w:color w:val="000000" w:themeColor="text1"/>
          <w:sz w:val="24"/>
        </w:rPr>
        <w:t>Sri L</w:t>
      </w:r>
      <w:r w:rsidRPr="00570172">
        <w:rPr>
          <w:rFonts w:ascii="Arial" w:hAnsi="Arial"/>
          <w:color w:val="000000" w:themeColor="text1"/>
          <w:sz w:val="24"/>
        </w:rPr>
        <w:t xml:space="preserve">anka. Höjdpunkten var </w:t>
      </w:r>
      <w:proofErr w:type="spellStart"/>
      <w:r w:rsidR="007231B5" w:rsidRPr="00570172">
        <w:rPr>
          <w:rFonts w:ascii="Arial" w:hAnsi="Arial"/>
          <w:color w:val="000000" w:themeColor="text1"/>
          <w:sz w:val="24"/>
        </w:rPr>
        <w:t>IWs</w:t>
      </w:r>
      <w:proofErr w:type="spellEnd"/>
      <w:r w:rsidR="007231B5" w:rsidRPr="00570172">
        <w:rPr>
          <w:rFonts w:ascii="Arial" w:hAnsi="Arial"/>
          <w:color w:val="000000" w:themeColor="text1"/>
          <w:sz w:val="24"/>
        </w:rPr>
        <w:t xml:space="preserve"> 60-årsjubileum i Indien (New Delhi) med 900 medlemmar från Bangladesh, Nepal, Malaysia &amp; Singapore, </w:t>
      </w:r>
      <w:r w:rsidR="00B361A9" w:rsidRPr="00570172">
        <w:rPr>
          <w:rFonts w:ascii="Arial" w:hAnsi="Arial"/>
          <w:color w:val="000000" w:themeColor="text1"/>
          <w:sz w:val="24"/>
        </w:rPr>
        <w:t>Sri Lanka</w:t>
      </w:r>
      <w:r w:rsidR="00F01E0C" w:rsidRPr="00570172">
        <w:rPr>
          <w:rFonts w:ascii="Arial" w:hAnsi="Arial"/>
          <w:color w:val="000000" w:themeColor="text1"/>
          <w:sz w:val="24"/>
        </w:rPr>
        <w:t xml:space="preserve"> och</w:t>
      </w:r>
      <w:r w:rsidR="007231B5" w:rsidRPr="00570172">
        <w:rPr>
          <w:rFonts w:ascii="Arial" w:hAnsi="Arial"/>
          <w:color w:val="000000" w:themeColor="text1"/>
          <w:sz w:val="24"/>
        </w:rPr>
        <w:t xml:space="preserve"> 27 </w:t>
      </w:r>
      <w:r w:rsidR="00920C35" w:rsidRPr="00570172">
        <w:rPr>
          <w:rFonts w:ascii="Arial" w:hAnsi="Arial"/>
          <w:color w:val="000000" w:themeColor="text1"/>
          <w:sz w:val="24"/>
        </w:rPr>
        <w:t>d</w:t>
      </w:r>
      <w:r w:rsidR="007231B5" w:rsidRPr="00570172">
        <w:rPr>
          <w:rFonts w:ascii="Arial" w:hAnsi="Arial"/>
          <w:color w:val="000000" w:themeColor="text1"/>
          <w:sz w:val="24"/>
        </w:rPr>
        <w:t xml:space="preserve">istrikt från </w:t>
      </w:r>
      <w:r w:rsidR="007231B5" w:rsidRPr="007231B5">
        <w:rPr>
          <w:rFonts w:ascii="Arial" w:hAnsi="Arial"/>
          <w:sz w:val="24"/>
        </w:rPr>
        <w:t>Indi</w:t>
      </w:r>
      <w:r w:rsidR="007231B5">
        <w:rPr>
          <w:rFonts w:ascii="Arial" w:hAnsi="Arial"/>
          <w:sz w:val="24"/>
        </w:rPr>
        <w:t>en.</w:t>
      </w:r>
    </w:p>
    <w:p w:rsidR="00551089" w:rsidRDefault="00551089" w:rsidP="001F5C03">
      <w:pPr>
        <w:spacing w:after="0"/>
        <w:rPr>
          <w:rFonts w:ascii="Arial" w:hAnsi="Arial"/>
          <w:sz w:val="24"/>
        </w:rPr>
      </w:pPr>
    </w:p>
    <w:p w:rsidR="00551089" w:rsidRPr="004C2EEC" w:rsidRDefault="00551089" w:rsidP="001F5C03">
      <w:pPr>
        <w:spacing w:after="0"/>
        <w:rPr>
          <w:rFonts w:ascii="Arial" w:hAnsi="Arial"/>
          <w:b/>
          <w:sz w:val="26"/>
          <w:szCs w:val="26"/>
        </w:rPr>
      </w:pPr>
      <w:r w:rsidRPr="004C2EEC">
        <w:rPr>
          <w:rFonts w:ascii="Arial" w:hAnsi="Arial"/>
          <w:b/>
          <w:sz w:val="26"/>
          <w:szCs w:val="26"/>
        </w:rPr>
        <w:t>Konstitutionsrapport</w:t>
      </w:r>
    </w:p>
    <w:p w:rsidR="00551089" w:rsidRDefault="00551089" w:rsidP="001F5C03">
      <w:pPr>
        <w:spacing w:after="0"/>
        <w:rPr>
          <w:rFonts w:ascii="Arial" w:hAnsi="Arial" w:cs="Arial"/>
          <w:sz w:val="24"/>
          <w:szCs w:val="24"/>
        </w:rPr>
      </w:pPr>
      <w:r>
        <w:rPr>
          <w:rFonts w:ascii="Arial" w:hAnsi="Arial" w:cs="Arial"/>
          <w:sz w:val="24"/>
          <w:szCs w:val="24"/>
        </w:rPr>
        <w:t>Konstitutionsordförande</w:t>
      </w:r>
      <w:r w:rsidR="00920C35">
        <w:rPr>
          <w:rFonts w:ascii="Arial" w:hAnsi="Arial" w:cs="Arial"/>
          <w:sz w:val="24"/>
          <w:szCs w:val="24"/>
        </w:rPr>
        <w:t>n</w:t>
      </w:r>
      <w:r>
        <w:rPr>
          <w:rFonts w:ascii="Arial" w:hAnsi="Arial" w:cs="Arial"/>
          <w:sz w:val="24"/>
          <w:szCs w:val="24"/>
        </w:rPr>
        <w:t xml:space="preserve"> hade fått många frågor rörande kvalifikationer för och val av nationalrepresentanter (NR) och deras ersättare. </w:t>
      </w:r>
    </w:p>
    <w:p w:rsidR="00551089" w:rsidRDefault="00551089" w:rsidP="001F5C03">
      <w:pPr>
        <w:spacing w:after="0"/>
        <w:rPr>
          <w:rFonts w:ascii="Arial" w:hAnsi="Arial" w:cs="Arial"/>
          <w:sz w:val="24"/>
          <w:szCs w:val="24"/>
        </w:rPr>
      </w:pPr>
    </w:p>
    <w:p w:rsidR="00E56146" w:rsidRDefault="00E56146" w:rsidP="00570172">
      <w:pPr>
        <w:spacing w:after="120"/>
        <w:rPr>
          <w:rFonts w:ascii="Arial" w:hAnsi="Arial" w:cs="Arial"/>
          <w:sz w:val="24"/>
          <w:szCs w:val="24"/>
        </w:rPr>
      </w:pPr>
      <w:r>
        <w:rPr>
          <w:rFonts w:ascii="Arial" w:hAnsi="Arial" w:cs="Arial"/>
          <w:sz w:val="24"/>
          <w:szCs w:val="24"/>
        </w:rPr>
        <w:t>Tyskland hade bett om uppskov med nomineringarna</w:t>
      </w:r>
      <w:r w:rsidR="009A2CFC">
        <w:rPr>
          <w:rFonts w:ascii="Arial" w:hAnsi="Arial" w:cs="Arial"/>
          <w:sz w:val="24"/>
          <w:szCs w:val="24"/>
        </w:rPr>
        <w:t>,</w:t>
      </w:r>
      <w:r>
        <w:rPr>
          <w:rFonts w:ascii="Arial" w:hAnsi="Arial" w:cs="Arial"/>
          <w:sz w:val="24"/>
          <w:szCs w:val="24"/>
        </w:rPr>
        <w:t xml:space="preserve"> eftersom de flesta tyska klubbar har sina distriktsmöten i oktober och protokollen därför inte är färdiga i tid före 31 oktober. </w:t>
      </w:r>
    </w:p>
    <w:p w:rsidR="00E56146" w:rsidRDefault="00E56146" w:rsidP="001F5C03">
      <w:pPr>
        <w:spacing w:after="0"/>
        <w:rPr>
          <w:rFonts w:ascii="Arial" w:hAnsi="Arial" w:cs="Arial"/>
          <w:sz w:val="24"/>
          <w:szCs w:val="24"/>
        </w:rPr>
      </w:pPr>
      <w:r>
        <w:rPr>
          <w:rFonts w:ascii="Arial" w:hAnsi="Arial" w:cs="Arial"/>
          <w:sz w:val="24"/>
          <w:szCs w:val="24"/>
        </w:rPr>
        <w:lastRenderedPageBreak/>
        <w:t>I en del länder kan det kanske bli nödvändigt att verkställa röstningen</w:t>
      </w:r>
      <w:r w:rsidR="009A2CFC">
        <w:rPr>
          <w:rFonts w:ascii="Arial" w:hAnsi="Arial" w:cs="Arial"/>
          <w:sz w:val="24"/>
          <w:szCs w:val="24"/>
        </w:rPr>
        <w:t xml:space="preserve"> på kandidater </w:t>
      </w:r>
      <w:r>
        <w:rPr>
          <w:rFonts w:ascii="Arial" w:hAnsi="Arial" w:cs="Arial"/>
          <w:sz w:val="24"/>
          <w:szCs w:val="24"/>
        </w:rPr>
        <w:t>till NR redan på sista distriktsmötet på våren, så att man är säker på att allt är klart till den 31 december.</w:t>
      </w:r>
    </w:p>
    <w:p w:rsidR="00E56146" w:rsidRDefault="00E56146" w:rsidP="001F5C03">
      <w:pPr>
        <w:spacing w:after="0"/>
        <w:rPr>
          <w:rFonts w:ascii="Arial" w:hAnsi="Arial" w:cs="Arial"/>
          <w:sz w:val="24"/>
          <w:szCs w:val="24"/>
        </w:rPr>
      </w:pPr>
    </w:p>
    <w:p w:rsidR="0046378C" w:rsidRDefault="00E56146" w:rsidP="001F5C03">
      <w:pPr>
        <w:spacing w:after="0"/>
        <w:rPr>
          <w:rFonts w:ascii="Arial" w:hAnsi="Arial" w:cs="Arial"/>
          <w:sz w:val="24"/>
          <w:szCs w:val="24"/>
        </w:rPr>
      </w:pPr>
      <w:r>
        <w:rPr>
          <w:rFonts w:ascii="Arial" w:hAnsi="Arial" w:cs="Arial"/>
          <w:sz w:val="24"/>
          <w:szCs w:val="24"/>
        </w:rPr>
        <w:t>I Italien hade deras enda nominerade dött</w:t>
      </w:r>
      <w:r w:rsidR="0046378C">
        <w:rPr>
          <w:rFonts w:ascii="Arial" w:hAnsi="Arial" w:cs="Arial"/>
          <w:sz w:val="24"/>
          <w:szCs w:val="24"/>
        </w:rPr>
        <w:t xml:space="preserve"> i december</w:t>
      </w:r>
      <w:r>
        <w:rPr>
          <w:rFonts w:ascii="Arial" w:hAnsi="Arial" w:cs="Arial"/>
          <w:sz w:val="24"/>
          <w:szCs w:val="24"/>
        </w:rPr>
        <w:t xml:space="preserve">. Italien fick löfte om att göra om </w:t>
      </w:r>
      <w:r w:rsidR="0046378C">
        <w:rPr>
          <w:rFonts w:ascii="Arial" w:hAnsi="Arial" w:cs="Arial"/>
          <w:sz w:val="24"/>
          <w:szCs w:val="24"/>
        </w:rPr>
        <w:t>valproceduren.</w:t>
      </w:r>
    </w:p>
    <w:p w:rsidR="0046378C" w:rsidRDefault="0046378C" w:rsidP="001F5C03">
      <w:pPr>
        <w:spacing w:after="0"/>
        <w:rPr>
          <w:rFonts w:ascii="Arial" w:hAnsi="Arial" w:cs="Arial"/>
          <w:sz w:val="24"/>
          <w:szCs w:val="24"/>
        </w:rPr>
      </w:pPr>
    </w:p>
    <w:p w:rsidR="0046378C" w:rsidRDefault="0046378C" w:rsidP="001F5C03">
      <w:pPr>
        <w:spacing w:after="0"/>
        <w:rPr>
          <w:rFonts w:ascii="Arial" w:hAnsi="Arial" w:cs="Arial"/>
          <w:sz w:val="24"/>
          <w:szCs w:val="24"/>
        </w:rPr>
      </w:pPr>
      <w:r>
        <w:rPr>
          <w:rFonts w:ascii="Arial" w:hAnsi="Arial" w:cs="Arial"/>
          <w:sz w:val="24"/>
          <w:szCs w:val="24"/>
        </w:rPr>
        <w:t xml:space="preserve">Ett distrikt i ett land med två distrikt och en NR bad att få ha sin egen NR och ersättare. Förslaget avslogs. </w:t>
      </w:r>
    </w:p>
    <w:p w:rsidR="0046378C" w:rsidRDefault="0046378C" w:rsidP="001F5C03">
      <w:pPr>
        <w:spacing w:after="0"/>
        <w:rPr>
          <w:rFonts w:ascii="Arial" w:hAnsi="Arial" w:cs="Arial"/>
          <w:sz w:val="24"/>
          <w:szCs w:val="24"/>
        </w:rPr>
      </w:pPr>
    </w:p>
    <w:p w:rsidR="0046378C" w:rsidRDefault="0046378C" w:rsidP="001F5C03">
      <w:pPr>
        <w:spacing w:after="0"/>
        <w:rPr>
          <w:rFonts w:ascii="Arial" w:hAnsi="Arial" w:cs="Arial"/>
          <w:sz w:val="24"/>
          <w:szCs w:val="24"/>
        </w:rPr>
      </w:pPr>
      <w:r>
        <w:rPr>
          <w:rFonts w:ascii="Arial" w:hAnsi="Arial" w:cs="Arial"/>
          <w:sz w:val="24"/>
          <w:szCs w:val="24"/>
        </w:rPr>
        <w:t xml:space="preserve">Vid deadline de 16 november hade IIW fått in 16 förslag till ändringar av de </w:t>
      </w:r>
      <w:r w:rsidR="000C067D">
        <w:rPr>
          <w:rFonts w:ascii="Arial" w:hAnsi="Arial" w:cs="Arial"/>
          <w:sz w:val="24"/>
          <w:szCs w:val="24"/>
        </w:rPr>
        <w:t xml:space="preserve">motioner </w:t>
      </w:r>
      <w:r>
        <w:rPr>
          <w:rFonts w:ascii="Arial" w:hAnsi="Arial" w:cs="Arial"/>
          <w:sz w:val="24"/>
          <w:szCs w:val="24"/>
        </w:rPr>
        <w:t xml:space="preserve">som tidigare lämnats. Sex av dem avslogs. Elaine har sammanställt de resterande </w:t>
      </w:r>
      <w:r w:rsidR="00113774">
        <w:rPr>
          <w:rFonts w:ascii="Arial" w:hAnsi="Arial" w:cs="Arial"/>
          <w:sz w:val="24"/>
          <w:szCs w:val="24"/>
        </w:rPr>
        <w:t xml:space="preserve">10 </w:t>
      </w:r>
      <w:r>
        <w:rPr>
          <w:rFonts w:ascii="Arial" w:hAnsi="Arial" w:cs="Arial"/>
          <w:sz w:val="24"/>
          <w:szCs w:val="24"/>
        </w:rPr>
        <w:t>förslagen, som kontrollästs flera gånger innan de skickades till nationalrepresentanterna.</w:t>
      </w:r>
    </w:p>
    <w:p w:rsidR="00113774" w:rsidRDefault="00113774" w:rsidP="001F5C03">
      <w:pPr>
        <w:spacing w:after="0"/>
        <w:rPr>
          <w:rFonts w:ascii="Arial" w:hAnsi="Arial" w:cs="Arial"/>
          <w:sz w:val="24"/>
          <w:szCs w:val="24"/>
        </w:rPr>
      </w:pPr>
    </w:p>
    <w:p w:rsidR="00551089" w:rsidRDefault="00113774" w:rsidP="00113774">
      <w:pPr>
        <w:spacing w:after="0"/>
        <w:rPr>
          <w:rFonts w:ascii="Arial" w:hAnsi="Arial"/>
          <w:sz w:val="24"/>
        </w:rPr>
      </w:pPr>
      <w:r>
        <w:rPr>
          <w:rFonts w:ascii="Arial" w:hAnsi="Arial" w:cs="Arial"/>
          <w:sz w:val="24"/>
          <w:szCs w:val="24"/>
        </w:rPr>
        <w:t>Administratorn har förberett motioner och ändringar för Convention</w:t>
      </w:r>
      <w:r w:rsidR="000C067D">
        <w:rPr>
          <w:rFonts w:ascii="Arial" w:hAnsi="Arial" w:cs="Arial"/>
          <w:sz w:val="24"/>
          <w:szCs w:val="24"/>
        </w:rPr>
        <w:t>,</w:t>
      </w:r>
      <w:r>
        <w:rPr>
          <w:rFonts w:ascii="Arial" w:hAnsi="Arial" w:cs="Arial"/>
          <w:sz w:val="24"/>
          <w:szCs w:val="24"/>
        </w:rPr>
        <w:t xml:space="preserve"> och de har kollats och korrekturlästs, bl. a. av administratorns föregångare </w:t>
      </w:r>
      <w:r w:rsidRPr="00113774">
        <w:rPr>
          <w:rFonts w:ascii="Arial" w:hAnsi="Arial"/>
          <w:sz w:val="24"/>
        </w:rPr>
        <w:t>Norma Friar</w:t>
      </w:r>
      <w:r>
        <w:rPr>
          <w:rFonts w:ascii="Arial" w:hAnsi="Arial"/>
          <w:sz w:val="24"/>
        </w:rPr>
        <w:t>, som ansåg dem klara att tryckas.</w:t>
      </w:r>
    </w:p>
    <w:p w:rsidR="00113774" w:rsidRDefault="00113774" w:rsidP="00113774">
      <w:pPr>
        <w:spacing w:after="0"/>
        <w:rPr>
          <w:rFonts w:ascii="Arial" w:hAnsi="Arial"/>
          <w:sz w:val="24"/>
        </w:rPr>
      </w:pPr>
    </w:p>
    <w:p w:rsidR="008D0BE0" w:rsidRDefault="00113774" w:rsidP="00113774">
      <w:pPr>
        <w:spacing w:after="0"/>
        <w:rPr>
          <w:rFonts w:ascii="Arial" w:hAnsi="Arial"/>
          <w:sz w:val="24"/>
        </w:rPr>
      </w:pPr>
      <w:r w:rsidRPr="00570172">
        <w:rPr>
          <w:rFonts w:ascii="Arial" w:hAnsi="Arial"/>
          <w:color w:val="000000" w:themeColor="text1"/>
          <w:sz w:val="24"/>
        </w:rPr>
        <w:t xml:space="preserve">Konstitutionsordföranden hade fått en fråga om ett distrikt kan ha ett </w:t>
      </w:r>
      <w:r w:rsidR="000C067D" w:rsidRPr="00570172">
        <w:rPr>
          <w:rFonts w:ascii="Arial" w:hAnsi="Arial"/>
          <w:color w:val="000000" w:themeColor="text1"/>
          <w:sz w:val="24"/>
        </w:rPr>
        <w:t>”</w:t>
      </w:r>
      <w:r w:rsidRPr="00570172">
        <w:rPr>
          <w:rFonts w:ascii="Arial" w:hAnsi="Arial"/>
          <w:color w:val="000000" w:themeColor="text1"/>
          <w:sz w:val="24"/>
        </w:rPr>
        <w:t>välgörenhetskonto</w:t>
      </w:r>
      <w:r w:rsidR="000C067D" w:rsidRPr="00570172">
        <w:rPr>
          <w:rFonts w:ascii="Arial" w:hAnsi="Arial"/>
          <w:color w:val="000000" w:themeColor="text1"/>
          <w:sz w:val="24"/>
        </w:rPr>
        <w:t>”</w:t>
      </w:r>
      <w:r w:rsidRPr="00570172">
        <w:rPr>
          <w:rFonts w:ascii="Arial" w:hAnsi="Arial"/>
          <w:color w:val="000000" w:themeColor="text1"/>
          <w:sz w:val="24"/>
        </w:rPr>
        <w:t>.</w:t>
      </w:r>
      <w:r w:rsidR="008D0BE0" w:rsidRPr="00570172">
        <w:rPr>
          <w:rFonts w:ascii="Arial" w:hAnsi="Arial"/>
          <w:color w:val="000000" w:themeColor="text1"/>
          <w:sz w:val="24"/>
        </w:rPr>
        <w:t xml:space="preserve"> Normalt sett </w:t>
      </w:r>
      <w:r w:rsidR="008D0BE0">
        <w:rPr>
          <w:rFonts w:ascii="Arial" w:hAnsi="Arial"/>
          <w:sz w:val="24"/>
        </w:rPr>
        <w:t xml:space="preserve">är det klubbarna som har hand om </w:t>
      </w:r>
      <w:r w:rsidR="000C067D">
        <w:rPr>
          <w:rFonts w:ascii="Arial" w:hAnsi="Arial"/>
          <w:sz w:val="24"/>
        </w:rPr>
        <w:t xml:space="preserve">de sociala </w:t>
      </w:r>
      <w:r w:rsidR="008D0BE0">
        <w:rPr>
          <w:rFonts w:ascii="Arial" w:hAnsi="Arial"/>
          <w:sz w:val="24"/>
        </w:rPr>
        <w:t>projekten, men ett distrikt kan ha ett socialt projekt liknande ”</w:t>
      </w:r>
      <w:proofErr w:type="spellStart"/>
      <w:r w:rsidR="008D0BE0">
        <w:rPr>
          <w:rFonts w:ascii="Arial" w:hAnsi="Arial"/>
          <w:sz w:val="24"/>
        </w:rPr>
        <w:t>Happier</w:t>
      </w:r>
      <w:proofErr w:type="spellEnd"/>
      <w:r w:rsidR="008D0BE0">
        <w:rPr>
          <w:rFonts w:ascii="Arial" w:hAnsi="Arial"/>
          <w:sz w:val="24"/>
        </w:rPr>
        <w:t xml:space="preserve"> </w:t>
      </w:r>
      <w:proofErr w:type="spellStart"/>
      <w:r w:rsidR="008D0BE0">
        <w:rPr>
          <w:rFonts w:ascii="Arial" w:hAnsi="Arial"/>
          <w:sz w:val="24"/>
        </w:rPr>
        <w:t>Futures</w:t>
      </w:r>
      <w:proofErr w:type="spellEnd"/>
      <w:r w:rsidR="008D0BE0">
        <w:rPr>
          <w:rFonts w:ascii="Arial" w:hAnsi="Arial"/>
          <w:sz w:val="24"/>
        </w:rPr>
        <w:t xml:space="preserve">” eller samordna gåvor till olycksdrabbade områden. </w:t>
      </w:r>
    </w:p>
    <w:p w:rsidR="008D0BE0" w:rsidRDefault="008D0BE0" w:rsidP="00113774">
      <w:pPr>
        <w:spacing w:after="0"/>
        <w:rPr>
          <w:rFonts w:ascii="Arial" w:hAnsi="Arial"/>
          <w:sz w:val="24"/>
        </w:rPr>
      </w:pPr>
    </w:p>
    <w:p w:rsidR="00113774" w:rsidRDefault="008D0BE0" w:rsidP="00113774">
      <w:pPr>
        <w:spacing w:after="0"/>
        <w:rPr>
          <w:rFonts w:ascii="Arial" w:hAnsi="Arial"/>
          <w:sz w:val="24"/>
        </w:rPr>
      </w:pPr>
      <w:r>
        <w:rPr>
          <w:rFonts w:ascii="Arial" w:hAnsi="Arial"/>
          <w:sz w:val="24"/>
        </w:rPr>
        <w:t xml:space="preserve">Ett distrikt hade frågat om det var möjligt för en ny klubb (den enda) i ett angränsande land att ingå i deras klubb. Svaret var ja, men det hela måste auktoriseras av </w:t>
      </w:r>
      <w:proofErr w:type="spellStart"/>
      <w:r>
        <w:rPr>
          <w:rFonts w:ascii="Arial" w:hAnsi="Arial"/>
          <w:sz w:val="24"/>
        </w:rPr>
        <w:t>IIWs</w:t>
      </w:r>
      <w:proofErr w:type="spellEnd"/>
      <w:r>
        <w:rPr>
          <w:rFonts w:ascii="Arial" w:hAnsi="Arial"/>
          <w:sz w:val="24"/>
        </w:rPr>
        <w:t xml:space="preserve"> verkställande utskott.</w:t>
      </w:r>
    </w:p>
    <w:p w:rsidR="009D72FC" w:rsidRDefault="009D72FC" w:rsidP="00113774">
      <w:pPr>
        <w:spacing w:after="0"/>
        <w:rPr>
          <w:rFonts w:ascii="Arial" w:hAnsi="Arial"/>
          <w:sz w:val="24"/>
        </w:rPr>
      </w:pPr>
    </w:p>
    <w:p w:rsidR="00AF5B58" w:rsidRDefault="009D72FC" w:rsidP="00AF5B58">
      <w:pPr>
        <w:spacing w:after="0"/>
        <w:rPr>
          <w:rFonts w:ascii="Arial" w:hAnsi="Arial"/>
          <w:sz w:val="24"/>
        </w:rPr>
      </w:pPr>
      <w:r>
        <w:rPr>
          <w:rFonts w:ascii="Arial" w:hAnsi="Arial"/>
          <w:sz w:val="24"/>
        </w:rPr>
        <w:t xml:space="preserve">Konstitutionsordföranden hade haft tät kontakt med D340 Pakistan (hela provinsen Punjab) där 16 klubbar, spridda över hela området, inte ville erkänna nuvarande ordföranden och önskade bilda ett eget distrikt. </w:t>
      </w:r>
      <w:r w:rsidRPr="0049767B">
        <w:rPr>
          <w:rFonts w:ascii="Arial" w:hAnsi="Arial"/>
          <w:sz w:val="24"/>
        </w:rPr>
        <w:t>Konstitutionsordföranden hänvisade</w:t>
      </w:r>
      <w:r w:rsidR="0049767B" w:rsidRPr="0049767B">
        <w:rPr>
          <w:rFonts w:ascii="Arial" w:hAnsi="Arial"/>
          <w:sz w:val="24"/>
        </w:rPr>
        <w:t xml:space="preserve"> till </w:t>
      </w:r>
      <w:proofErr w:type="spellStart"/>
      <w:r w:rsidRPr="0049767B">
        <w:rPr>
          <w:rFonts w:ascii="Arial" w:hAnsi="Arial"/>
          <w:sz w:val="24"/>
        </w:rPr>
        <w:t>Constitution</w:t>
      </w:r>
      <w:proofErr w:type="spellEnd"/>
      <w:r w:rsidRPr="0049767B">
        <w:rPr>
          <w:rFonts w:ascii="Arial" w:hAnsi="Arial"/>
          <w:sz w:val="24"/>
        </w:rPr>
        <w:t xml:space="preserve"> &amp; </w:t>
      </w:r>
      <w:proofErr w:type="spellStart"/>
      <w:r w:rsidRPr="0049767B">
        <w:rPr>
          <w:rFonts w:ascii="Arial" w:hAnsi="Arial"/>
          <w:sz w:val="24"/>
        </w:rPr>
        <w:t>Handbook</w:t>
      </w:r>
      <w:proofErr w:type="spellEnd"/>
      <w:r w:rsidRPr="0049767B">
        <w:rPr>
          <w:rFonts w:ascii="Arial" w:hAnsi="Arial"/>
          <w:sz w:val="24"/>
        </w:rPr>
        <w:t xml:space="preserve"> </w:t>
      </w:r>
      <w:r w:rsidR="0049767B" w:rsidRPr="0049767B">
        <w:rPr>
          <w:rFonts w:ascii="Arial" w:hAnsi="Arial"/>
          <w:sz w:val="24"/>
        </w:rPr>
        <w:t>som säger att varje distri</w:t>
      </w:r>
      <w:r w:rsidR="0049767B">
        <w:rPr>
          <w:rFonts w:ascii="Arial" w:hAnsi="Arial"/>
          <w:sz w:val="24"/>
        </w:rPr>
        <w:t>k</w:t>
      </w:r>
      <w:r w:rsidR="0049767B" w:rsidRPr="0049767B">
        <w:rPr>
          <w:rFonts w:ascii="Arial" w:hAnsi="Arial"/>
          <w:sz w:val="24"/>
        </w:rPr>
        <w:t xml:space="preserve">t omfattar </w:t>
      </w:r>
      <w:r w:rsidR="0049767B">
        <w:rPr>
          <w:rFonts w:ascii="Arial" w:hAnsi="Arial"/>
          <w:sz w:val="24"/>
        </w:rPr>
        <w:t>alla klubbar inom dess gränser. Alltså är detta inte möjligt. Det enda sättet att få till stånd en ändring är att delta i nomineringar av och att rösta på kvalificerade medlemmar till distriktsstyrelsen i kommande val och göra sin röst hörd på distriktsmöten.</w:t>
      </w:r>
    </w:p>
    <w:p w:rsidR="009D72FC" w:rsidRDefault="00AF5B58" w:rsidP="00AF5B58">
      <w:pPr>
        <w:spacing w:after="0"/>
        <w:rPr>
          <w:rFonts w:ascii="Arial" w:hAnsi="Arial"/>
          <w:sz w:val="24"/>
        </w:rPr>
      </w:pPr>
      <w:r>
        <w:rPr>
          <w:rFonts w:ascii="Arial" w:hAnsi="Arial"/>
          <w:sz w:val="24"/>
        </w:rPr>
        <w:t>”</w:t>
      </w:r>
      <w:r w:rsidR="0049767B">
        <w:rPr>
          <w:rFonts w:ascii="Arial" w:hAnsi="Arial"/>
          <w:sz w:val="24"/>
        </w:rPr>
        <w:t>Klubbar har distriktens</w:t>
      </w:r>
      <w:r>
        <w:rPr>
          <w:rFonts w:ascii="Arial" w:hAnsi="Arial"/>
          <w:sz w:val="24"/>
        </w:rPr>
        <w:t xml:space="preserve"> framtid i sina händer”.</w:t>
      </w:r>
    </w:p>
    <w:p w:rsidR="00AF5B58" w:rsidRDefault="00AF5B58" w:rsidP="00AF5B58">
      <w:pPr>
        <w:spacing w:after="0"/>
        <w:rPr>
          <w:rFonts w:ascii="Arial" w:hAnsi="Arial"/>
          <w:sz w:val="24"/>
        </w:rPr>
      </w:pPr>
    </w:p>
    <w:p w:rsidR="0049767B" w:rsidRDefault="00AF5B58" w:rsidP="00E400AC">
      <w:pPr>
        <w:spacing w:after="0"/>
        <w:rPr>
          <w:rFonts w:ascii="Arial" w:hAnsi="Arial"/>
          <w:sz w:val="24"/>
        </w:rPr>
      </w:pPr>
      <w:r>
        <w:rPr>
          <w:rFonts w:ascii="Arial" w:hAnsi="Arial"/>
          <w:sz w:val="24"/>
        </w:rPr>
        <w:t xml:space="preserve">Konstitutionsordföranden hade haft </w:t>
      </w:r>
      <w:r w:rsidR="00E400AC">
        <w:rPr>
          <w:rFonts w:ascii="Arial" w:hAnsi="Arial"/>
          <w:sz w:val="24"/>
        </w:rPr>
        <w:t>e</w:t>
      </w:r>
      <w:r w:rsidRPr="00AF5B58">
        <w:rPr>
          <w:rFonts w:ascii="Arial" w:hAnsi="Arial"/>
          <w:sz w:val="24"/>
        </w:rPr>
        <w:t xml:space="preserve">n lång e-postkonversation med </w:t>
      </w:r>
      <w:r>
        <w:rPr>
          <w:rFonts w:ascii="Arial" w:hAnsi="Arial"/>
          <w:sz w:val="24"/>
        </w:rPr>
        <w:t xml:space="preserve">Filippinernas nationalrepresentant, rådspresident och konstitutionsordförande angående nomineringen av </w:t>
      </w:r>
      <w:r w:rsidR="00A833D0">
        <w:rPr>
          <w:rFonts w:ascii="Arial" w:hAnsi="Arial"/>
          <w:sz w:val="24"/>
        </w:rPr>
        <w:t xml:space="preserve">den tillträdande presidenten och överförandet av kvalifikationer från ett distrikt till ett annat. Filippinerna har nationella stadgar och där sägs inget om övergångar till ett annat distrikt. Inte heller i </w:t>
      </w:r>
      <w:proofErr w:type="spellStart"/>
      <w:r w:rsidR="00A833D0">
        <w:rPr>
          <w:rFonts w:ascii="Arial" w:hAnsi="Arial"/>
          <w:sz w:val="24"/>
        </w:rPr>
        <w:t>Constitution</w:t>
      </w:r>
      <w:proofErr w:type="spellEnd"/>
      <w:r w:rsidR="00A833D0">
        <w:rPr>
          <w:rFonts w:ascii="Arial" w:hAnsi="Arial"/>
          <w:sz w:val="24"/>
        </w:rPr>
        <w:t xml:space="preserve"> &amp; </w:t>
      </w:r>
      <w:proofErr w:type="spellStart"/>
      <w:r w:rsidR="00A833D0">
        <w:rPr>
          <w:rFonts w:ascii="Arial" w:hAnsi="Arial"/>
          <w:sz w:val="24"/>
        </w:rPr>
        <w:t>Handbook</w:t>
      </w:r>
      <w:proofErr w:type="spellEnd"/>
      <w:r w:rsidR="00A833D0">
        <w:rPr>
          <w:rFonts w:ascii="Arial" w:hAnsi="Arial"/>
          <w:sz w:val="24"/>
        </w:rPr>
        <w:t xml:space="preserve"> sägs något om detta, men i många länder har det blivit vanligt att man tar med sig sina kvalifikationer</w:t>
      </w:r>
      <w:r w:rsidR="00F45E8C">
        <w:rPr>
          <w:rFonts w:ascii="Arial" w:hAnsi="Arial"/>
          <w:sz w:val="24"/>
        </w:rPr>
        <w:t xml:space="preserve"> vid </w:t>
      </w:r>
      <w:r w:rsidR="00F45E8C" w:rsidRPr="00EE67AE">
        <w:rPr>
          <w:rFonts w:ascii="Arial" w:hAnsi="Arial"/>
          <w:sz w:val="24"/>
        </w:rPr>
        <w:t>övergång till ett annat distrikt</w:t>
      </w:r>
      <w:r w:rsidR="00A833D0" w:rsidRPr="00EE67AE">
        <w:rPr>
          <w:rFonts w:ascii="Arial" w:hAnsi="Arial"/>
          <w:sz w:val="24"/>
        </w:rPr>
        <w:t xml:space="preserve">. Om motion 18 går igenom på Convention blir detta </w:t>
      </w:r>
      <w:r w:rsidR="00A833D0" w:rsidRPr="00EE67AE">
        <w:rPr>
          <w:rFonts w:ascii="Arial" w:hAnsi="Arial"/>
          <w:sz w:val="24"/>
        </w:rPr>
        <w:lastRenderedPageBreak/>
        <w:t>en</w:t>
      </w:r>
      <w:r w:rsidR="00A833D0">
        <w:rPr>
          <w:rFonts w:ascii="Arial" w:hAnsi="Arial"/>
          <w:sz w:val="24"/>
        </w:rPr>
        <w:t xml:space="preserve"> regel. Men eftersom det ännu inte finns någon regel</w:t>
      </w:r>
      <w:r w:rsidR="000C067D">
        <w:rPr>
          <w:rFonts w:ascii="Arial" w:hAnsi="Arial"/>
          <w:sz w:val="24"/>
        </w:rPr>
        <w:t>,</w:t>
      </w:r>
      <w:r w:rsidR="00A833D0">
        <w:rPr>
          <w:rFonts w:ascii="Arial" w:hAnsi="Arial"/>
          <w:sz w:val="24"/>
        </w:rPr>
        <w:t xml:space="preserve"> är det upp till varje klubb, distrikt och nationell styrelse att fatta beslut i frågan.</w:t>
      </w:r>
    </w:p>
    <w:p w:rsidR="00F45E8C" w:rsidRDefault="00F45E8C" w:rsidP="009D72FC">
      <w:pPr>
        <w:rPr>
          <w:rFonts w:ascii="Arial" w:hAnsi="Arial"/>
          <w:sz w:val="24"/>
        </w:rPr>
      </w:pPr>
      <w:r>
        <w:rPr>
          <w:rFonts w:ascii="Arial" w:hAnsi="Arial"/>
          <w:sz w:val="24"/>
        </w:rPr>
        <w:t>En annan fråga rörde kommittéer som utsetts av distrikt eller nationella styrelser. Kan de fatta beslut? Svar: Nej, deras roll är endast konsultativ.</w:t>
      </w:r>
    </w:p>
    <w:p w:rsidR="00937702" w:rsidRDefault="00F45E8C" w:rsidP="00937702">
      <w:pPr>
        <w:tabs>
          <w:tab w:val="left" w:pos="6751"/>
        </w:tabs>
        <w:spacing w:after="120"/>
        <w:rPr>
          <w:rFonts w:ascii="Arial" w:hAnsi="Arial"/>
          <w:sz w:val="24"/>
        </w:rPr>
      </w:pPr>
      <w:r>
        <w:rPr>
          <w:rFonts w:ascii="Arial" w:hAnsi="Arial"/>
          <w:sz w:val="24"/>
        </w:rPr>
        <w:t>En tidigare klubb i Tyskland har hotat att dra IIW inför rätta.</w:t>
      </w:r>
      <w:r w:rsidR="003D6AB2">
        <w:rPr>
          <w:rFonts w:ascii="Arial" w:hAnsi="Arial"/>
          <w:sz w:val="24"/>
        </w:rPr>
        <w:tab/>
      </w:r>
    </w:p>
    <w:p w:rsidR="007461E5" w:rsidRPr="00570172" w:rsidRDefault="003D6AB2" w:rsidP="00937702">
      <w:pPr>
        <w:tabs>
          <w:tab w:val="left" w:pos="6751"/>
        </w:tabs>
        <w:rPr>
          <w:rFonts w:ascii="Arial" w:hAnsi="Arial"/>
          <w:color w:val="000000" w:themeColor="text1"/>
          <w:sz w:val="24"/>
        </w:rPr>
      </w:pPr>
      <w:r w:rsidRPr="00570172">
        <w:rPr>
          <w:rFonts w:ascii="Arial" w:hAnsi="Arial"/>
          <w:color w:val="000000" w:themeColor="text1"/>
          <w:sz w:val="24"/>
        </w:rPr>
        <w:t xml:space="preserve">Bakgrund: Interna strider hade delat klubben i två läger med separata möten och aktiviteter. Redan 2013/2014 hade IIW sett att klubben inte fungerade och försökte på olika sätt få till en lösning. Då man inte lyckades </w:t>
      </w:r>
      <w:r w:rsidR="007461E5" w:rsidRPr="00570172">
        <w:rPr>
          <w:rFonts w:ascii="Arial" w:hAnsi="Arial"/>
          <w:color w:val="000000" w:themeColor="text1"/>
          <w:sz w:val="24"/>
        </w:rPr>
        <w:t>med detta tvingades man i juni</w:t>
      </w:r>
      <w:r w:rsidRPr="00570172">
        <w:rPr>
          <w:rFonts w:ascii="Arial" w:hAnsi="Arial"/>
          <w:color w:val="000000" w:themeColor="text1"/>
          <w:sz w:val="24"/>
        </w:rPr>
        <w:t xml:space="preserve"> </w:t>
      </w:r>
      <w:r w:rsidR="007461E5" w:rsidRPr="00570172">
        <w:rPr>
          <w:rFonts w:ascii="Arial" w:hAnsi="Arial"/>
          <w:color w:val="000000" w:themeColor="text1"/>
          <w:sz w:val="24"/>
        </w:rPr>
        <w:t xml:space="preserve">2014 dra tillbaka klubbens </w:t>
      </w:r>
      <w:r w:rsidR="000C067D" w:rsidRPr="00570172">
        <w:rPr>
          <w:rFonts w:ascii="Arial" w:hAnsi="Arial"/>
          <w:color w:val="000000" w:themeColor="text1"/>
          <w:sz w:val="24"/>
        </w:rPr>
        <w:t>c</w:t>
      </w:r>
      <w:r w:rsidR="007461E5" w:rsidRPr="00570172">
        <w:rPr>
          <w:rFonts w:ascii="Arial" w:hAnsi="Arial"/>
          <w:color w:val="000000" w:themeColor="text1"/>
          <w:sz w:val="24"/>
        </w:rPr>
        <w:t>harter</w:t>
      </w:r>
      <w:r w:rsidR="00983BC1" w:rsidRPr="00570172">
        <w:rPr>
          <w:rFonts w:ascii="Arial" w:hAnsi="Arial"/>
          <w:color w:val="000000" w:themeColor="text1"/>
          <w:sz w:val="24"/>
        </w:rPr>
        <w:t>brev</w:t>
      </w:r>
      <w:r w:rsidR="007461E5" w:rsidRPr="00570172">
        <w:rPr>
          <w:rFonts w:ascii="Arial" w:hAnsi="Arial"/>
          <w:color w:val="000000" w:themeColor="text1"/>
          <w:sz w:val="24"/>
        </w:rPr>
        <w:t>. Klubben var alltså inte längre registrerad vare sig i distriktet eller i IIW. De två tidigare grupperingarna har fått erbjudandet att bilda nya klubbar</w:t>
      </w:r>
      <w:r w:rsidR="00EE67AE" w:rsidRPr="00570172">
        <w:rPr>
          <w:rFonts w:ascii="Arial" w:hAnsi="Arial"/>
          <w:color w:val="000000" w:themeColor="text1"/>
          <w:sz w:val="24"/>
        </w:rPr>
        <w:t>.</w:t>
      </w:r>
      <w:r w:rsidR="007461E5" w:rsidRPr="00570172">
        <w:rPr>
          <w:rFonts w:ascii="Arial" w:hAnsi="Arial"/>
          <w:color w:val="000000" w:themeColor="text1"/>
          <w:sz w:val="24"/>
        </w:rPr>
        <w:t xml:space="preserve"> En grupp har nappat på erbjudandet, bildat en ny klubb och fått sitt </w:t>
      </w:r>
      <w:r w:rsidR="000C067D" w:rsidRPr="00570172">
        <w:rPr>
          <w:rFonts w:ascii="Arial" w:hAnsi="Arial"/>
          <w:color w:val="000000" w:themeColor="text1"/>
          <w:sz w:val="24"/>
        </w:rPr>
        <w:t>c</w:t>
      </w:r>
      <w:r w:rsidR="007461E5" w:rsidRPr="00570172">
        <w:rPr>
          <w:rFonts w:ascii="Arial" w:hAnsi="Arial"/>
          <w:color w:val="000000" w:themeColor="text1"/>
          <w:sz w:val="24"/>
        </w:rPr>
        <w:t>harter</w:t>
      </w:r>
      <w:r w:rsidR="00983BC1" w:rsidRPr="00570172">
        <w:rPr>
          <w:rFonts w:ascii="Arial" w:hAnsi="Arial"/>
          <w:color w:val="000000" w:themeColor="text1"/>
          <w:sz w:val="24"/>
        </w:rPr>
        <w:t>brev</w:t>
      </w:r>
      <w:r w:rsidR="007461E5" w:rsidRPr="00570172">
        <w:rPr>
          <w:rFonts w:ascii="Arial" w:hAnsi="Arial"/>
          <w:color w:val="000000" w:themeColor="text1"/>
          <w:sz w:val="24"/>
        </w:rPr>
        <w:t>. Förhoppningsvis kommer den andra efter inom en snar framtid.</w:t>
      </w:r>
    </w:p>
    <w:p w:rsidR="007461E5" w:rsidRPr="00570172" w:rsidRDefault="007461E5" w:rsidP="009D72FC">
      <w:pPr>
        <w:rPr>
          <w:rFonts w:ascii="Arial" w:hAnsi="Arial"/>
          <w:color w:val="000000" w:themeColor="text1"/>
          <w:sz w:val="24"/>
        </w:rPr>
      </w:pPr>
      <w:r w:rsidRPr="00570172">
        <w:rPr>
          <w:rFonts w:ascii="Arial" w:hAnsi="Arial"/>
          <w:color w:val="000000" w:themeColor="text1"/>
          <w:sz w:val="24"/>
        </w:rPr>
        <w:t>Konstitutionsordföranden slutade med att förklara att hon kommer att vara fullt sysselsatt med förberedelser inför Convention under mars och april, men naturligtvis kommer hon att fortsätta besvara frågor.</w:t>
      </w:r>
    </w:p>
    <w:p w:rsidR="00EE67AE" w:rsidRPr="00EE67AE" w:rsidRDefault="00EE67AE" w:rsidP="00EE67AE">
      <w:pPr>
        <w:spacing w:after="0"/>
        <w:rPr>
          <w:rFonts w:ascii="Arial" w:hAnsi="Arial"/>
          <w:sz w:val="24"/>
        </w:rPr>
      </w:pPr>
      <w:r w:rsidRPr="00EE67AE">
        <w:rPr>
          <w:rFonts w:ascii="Arial" w:hAnsi="Arial"/>
          <w:sz w:val="24"/>
        </w:rPr>
        <w:t xml:space="preserve">Föredragande: Gunder </w:t>
      </w:r>
      <w:proofErr w:type="spellStart"/>
      <w:r w:rsidRPr="00EE67AE">
        <w:rPr>
          <w:rFonts w:ascii="Arial" w:hAnsi="Arial"/>
          <w:sz w:val="24"/>
        </w:rPr>
        <w:t>Lannoy</w:t>
      </w:r>
      <w:proofErr w:type="spellEnd"/>
      <w:r w:rsidR="00937702">
        <w:rPr>
          <w:rFonts w:ascii="Arial" w:hAnsi="Arial"/>
          <w:sz w:val="24"/>
        </w:rPr>
        <w:t xml:space="preserve">, </w:t>
      </w:r>
      <w:proofErr w:type="spellStart"/>
      <w:r w:rsidRPr="00EE67AE">
        <w:rPr>
          <w:rFonts w:ascii="Arial" w:hAnsi="Arial"/>
          <w:sz w:val="24"/>
        </w:rPr>
        <w:t>Constitution</w:t>
      </w:r>
      <w:proofErr w:type="spellEnd"/>
      <w:r w:rsidRPr="00EE67AE">
        <w:rPr>
          <w:rFonts w:ascii="Arial" w:hAnsi="Arial"/>
          <w:sz w:val="24"/>
        </w:rPr>
        <w:t xml:space="preserve"> </w:t>
      </w:r>
      <w:proofErr w:type="spellStart"/>
      <w:r w:rsidRPr="00EE67AE">
        <w:rPr>
          <w:rFonts w:ascii="Arial" w:hAnsi="Arial"/>
          <w:sz w:val="24"/>
        </w:rPr>
        <w:t>Chairman</w:t>
      </w:r>
      <w:proofErr w:type="spellEnd"/>
      <w:r w:rsidRPr="00EE67AE">
        <w:rPr>
          <w:rFonts w:ascii="Arial" w:hAnsi="Arial"/>
          <w:sz w:val="24"/>
        </w:rPr>
        <w:t xml:space="preserve"> IIW</w:t>
      </w:r>
    </w:p>
    <w:p w:rsidR="00EE67AE" w:rsidRDefault="00EE67AE" w:rsidP="00EE67AE">
      <w:pPr>
        <w:spacing w:after="0"/>
        <w:rPr>
          <w:rFonts w:ascii="Arial" w:hAnsi="Arial"/>
          <w:sz w:val="24"/>
        </w:rPr>
      </w:pPr>
      <w:r w:rsidRPr="00EE67AE">
        <w:rPr>
          <w:rFonts w:ascii="Arial" w:hAnsi="Arial"/>
          <w:sz w:val="24"/>
        </w:rPr>
        <w:t xml:space="preserve">Biträdd av </w:t>
      </w:r>
      <w:proofErr w:type="spellStart"/>
      <w:r w:rsidRPr="00EE67AE">
        <w:rPr>
          <w:rFonts w:ascii="Arial" w:hAnsi="Arial"/>
          <w:sz w:val="24"/>
        </w:rPr>
        <w:t>Kapila</w:t>
      </w:r>
      <w:proofErr w:type="spellEnd"/>
      <w:r w:rsidRPr="00EE67AE">
        <w:rPr>
          <w:rFonts w:ascii="Arial" w:hAnsi="Arial"/>
          <w:sz w:val="24"/>
        </w:rPr>
        <w:t xml:space="preserve"> Gupta</w:t>
      </w:r>
    </w:p>
    <w:p w:rsidR="00EE67AE" w:rsidRDefault="00EE67AE" w:rsidP="00EE67AE">
      <w:pPr>
        <w:spacing w:after="0"/>
        <w:rPr>
          <w:rFonts w:ascii="Arial" w:hAnsi="Arial"/>
          <w:sz w:val="24"/>
        </w:rPr>
      </w:pPr>
    </w:p>
    <w:p w:rsidR="000C067D" w:rsidRPr="004C2EEC" w:rsidRDefault="00EE67AE" w:rsidP="000C067D">
      <w:pPr>
        <w:spacing w:after="0"/>
        <w:rPr>
          <w:rFonts w:ascii="Arial" w:hAnsi="Arial"/>
          <w:b/>
          <w:sz w:val="26"/>
          <w:szCs w:val="26"/>
        </w:rPr>
      </w:pPr>
      <w:r w:rsidRPr="004C2EEC">
        <w:rPr>
          <w:rFonts w:ascii="Arial" w:hAnsi="Arial"/>
          <w:b/>
          <w:sz w:val="26"/>
          <w:szCs w:val="26"/>
        </w:rPr>
        <w:t>Skattmästarens rapport (se originalet s. 5)</w:t>
      </w:r>
    </w:p>
    <w:p w:rsidR="00EE67AE" w:rsidRDefault="00EE67AE" w:rsidP="000C067D">
      <w:pPr>
        <w:spacing w:after="0"/>
        <w:rPr>
          <w:rFonts w:ascii="Arial" w:hAnsi="Arial"/>
          <w:sz w:val="24"/>
        </w:rPr>
      </w:pPr>
      <w:r>
        <w:rPr>
          <w:rFonts w:ascii="Arial" w:hAnsi="Arial"/>
          <w:sz w:val="24"/>
        </w:rPr>
        <w:t>Föredragande</w:t>
      </w:r>
      <w:r w:rsidR="00937702">
        <w:rPr>
          <w:rFonts w:ascii="Arial" w:hAnsi="Arial"/>
          <w:sz w:val="24"/>
        </w:rPr>
        <w:t>:</w:t>
      </w:r>
      <w:r>
        <w:rPr>
          <w:rFonts w:ascii="Arial" w:hAnsi="Arial"/>
          <w:sz w:val="24"/>
        </w:rPr>
        <w:t xml:space="preserve"> </w:t>
      </w:r>
      <w:proofErr w:type="spellStart"/>
      <w:r>
        <w:rPr>
          <w:rFonts w:ascii="Arial" w:hAnsi="Arial"/>
          <w:sz w:val="24"/>
        </w:rPr>
        <w:t>Kapila</w:t>
      </w:r>
      <w:proofErr w:type="spellEnd"/>
      <w:r>
        <w:rPr>
          <w:rFonts w:ascii="Arial" w:hAnsi="Arial"/>
          <w:sz w:val="24"/>
        </w:rPr>
        <w:t xml:space="preserve"> Gupta</w:t>
      </w:r>
    </w:p>
    <w:p w:rsidR="00EE67AE" w:rsidRDefault="001C1BC9" w:rsidP="00EE67AE">
      <w:pPr>
        <w:spacing w:after="0"/>
        <w:rPr>
          <w:rFonts w:ascii="Arial" w:hAnsi="Arial"/>
          <w:sz w:val="24"/>
        </w:rPr>
      </w:pPr>
      <w:r>
        <w:rPr>
          <w:rFonts w:ascii="Arial" w:hAnsi="Arial"/>
          <w:sz w:val="24"/>
        </w:rPr>
        <w:t xml:space="preserve">Biträdd </w:t>
      </w:r>
      <w:r w:rsidR="00F01E0C">
        <w:rPr>
          <w:rFonts w:ascii="Arial" w:hAnsi="Arial"/>
          <w:sz w:val="24"/>
        </w:rPr>
        <w:t>av Charlotte</w:t>
      </w:r>
      <w:r w:rsidR="00EE67AE">
        <w:rPr>
          <w:rFonts w:ascii="Arial" w:hAnsi="Arial"/>
          <w:sz w:val="24"/>
        </w:rPr>
        <w:t xml:space="preserve"> De Vos</w:t>
      </w:r>
    </w:p>
    <w:p w:rsidR="00F05580" w:rsidRPr="00F05580" w:rsidRDefault="00F05580" w:rsidP="00EE67AE">
      <w:pPr>
        <w:spacing w:after="0"/>
        <w:rPr>
          <w:rFonts w:ascii="Arial" w:hAnsi="Arial"/>
          <w:b/>
          <w:sz w:val="24"/>
        </w:rPr>
      </w:pPr>
    </w:p>
    <w:p w:rsidR="00F05580" w:rsidRPr="004C2EEC" w:rsidRDefault="00F05580" w:rsidP="00EE67AE">
      <w:pPr>
        <w:spacing w:after="0"/>
        <w:rPr>
          <w:rFonts w:ascii="Arial" w:hAnsi="Arial"/>
          <w:b/>
          <w:color w:val="FF0000"/>
          <w:sz w:val="26"/>
          <w:szCs w:val="26"/>
        </w:rPr>
      </w:pPr>
      <w:proofErr w:type="spellStart"/>
      <w:r w:rsidRPr="004C2EEC">
        <w:rPr>
          <w:rFonts w:ascii="Arial" w:hAnsi="Arial"/>
          <w:b/>
          <w:sz w:val="26"/>
          <w:szCs w:val="26"/>
        </w:rPr>
        <w:t>Past</w:t>
      </w:r>
      <w:proofErr w:type="spellEnd"/>
      <w:r w:rsidRPr="004C2EEC">
        <w:rPr>
          <w:rFonts w:ascii="Arial" w:hAnsi="Arial"/>
          <w:b/>
          <w:sz w:val="26"/>
          <w:szCs w:val="26"/>
        </w:rPr>
        <w:t xml:space="preserve"> presidents rapport</w:t>
      </w:r>
    </w:p>
    <w:p w:rsidR="0019165D" w:rsidRDefault="00F05580" w:rsidP="00F05580">
      <w:pPr>
        <w:rPr>
          <w:rFonts w:ascii="Arial" w:hAnsi="Arial"/>
          <w:sz w:val="24"/>
        </w:rPr>
      </w:pPr>
      <w:proofErr w:type="spellStart"/>
      <w:r w:rsidRPr="00F05580">
        <w:rPr>
          <w:rFonts w:ascii="Arial" w:hAnsi="Arial"/>
          <w:sz w:val="24"/>
        </w:rPr>
        <w:t>Past</w:t>
      </w:r>
      <w:proofErr w:type="spellEnd"/>
      <w:r w:rsidRPr="00F05580">
        <w:rPr>
          <w:rFonts w:ascii="Arial" w:hAnsi="Arial"/>
          <w:sz w:val="24"/>
        </w:rPr>
        <w:t xml:space="preserve"> president betonar vikten av extension och befarar att v</w:t>
      </w:r>
      <w:r>
        <w:rPr>
          <w:rFonts w:ascii="Arial" w:hAnsi="Arial"/>
          <w:sz w:val="24"/>
        </w:rPr>
        <w:t xml:space="preserve">i kommer att möta allt större konkurrens från Rotary som nu uppmanar sina hustrur att gå med </w:t>
      </w:r>
      <w:r w:rsidR="00C61B66">
        <w:rPr>
          <w:rFonts w:ascii="Arial" w:hAnsi="Arial"/>
          <w:sz w:val="24"/>
        </w:rPr>
        <w:t>där. Vi får därför vara tacksamma</w:t>
      </w:r>
      <w:r w:rsidR="0019165D">
        <w:rPr>
          <w:rFonts w:ascii="Arial" w:hAnsi="Arial"/>
          <w:sz w:val="24"/>
        </w:rPr>
        <w:t xml:space="preserve"> </w:t>
      </w:r>
      <w:r w:rsidR="00C61B66">
        <w:rPr>
          <w:rFonts w:ascii="Arial" w:hAnsi="Arial"/>
          <w:sz w:val="24"/>
        </w:rPr>
        <w:t xml:space="preserve">att vi inte längre kräver anknytning till Rotary för att ta in medlemmar i Inner Wheel, även om fortfarande många </w:t>
      </w:r>
      <w:r w:rsidR="00937702">
        <w:rPr>
          <w:rFonts w:ascii="Arial" w:hAnsi="Arial"/>
          <w:sz w:val="24"/>
        </w:rPr>
        <w:t>inte delar den uppfattningen</w:t>
      </w:r>
      <w:r w:rsidR="0019165D">
        <w:rPr>
          <w:rFonts w:ascii="Arial" w:hAnsi="Arial"/>
          <w:sz w:val="24"/>
        </w:rPr>
        <w:t xml:space="preserve">. För att locka flera medlemmar måste </w:t>
      </w:r>
      <w:r w:rsidR="005619D7">
        <w:rPr>
          <w:rFonts w:ascii="Arial" w:hAnsi="Arial"/>
          <w:sz w:val="24"/>
        </w:rPr>
        <w:t xml:space="preserve">vi därför se till att göra medlemskapet i IW så trevligt och intressant som möjligt utan att därför göra avkall på att </w:t>
      </w:r>
      <w:proofErr w:type="spellStart"/>
      <w:r w:rsidR="005619D7">
        <w:rPr>
          <w:rFonts w:ascii="Arial" w:hAnsi="Arial"/>
          <w:sz w:val="24"/>
        </w:rPr>
        <w:t>IWs</w:t>
      </w:r>
      <w:proofErr w:type="spellEnd"/>
      <w:r w:rsidR="005619D7">
        <w:rPr>
          <w:rFonts w:ascii="Arial" w:hAnsi="Arial"/>
          <w:sz w:val="24"/>
        </w:rPr>
        <w:t xml:space="preserve"> regler och förordningar följs.</w:t>
      </w:r>
    </w:p>
    <w:p w:rsidR="005619D7" w:rsidRPr="005619D7" w:rsidRDefault="005619D7" w:rsidP="005619D7">
      <w:pPr>
        <w:spacing w:after="0"/>
        <w:rPr>
          <w:rFonts w:ascii="Arial" w:hAnsi="Arial"/>
          <w:sz w:val="24"/>
          <w:lang w:val="en-US"/>
        </w:rPr>
      </w:pPr>
      <w:proofErr w:type="spellStart"/>
      <w:r w:rsidRPr="005619D7">
        <w:rPr>
          <w:rFonts w:ascii="Arial" w:hAnsi="Arial"/>
          <w:sz w:val="24"/>
          <w:lang w:val="en-US"/>
        </w:rPr>
        <w:t>Statistik</w:t>
      </w:r>
      <w:proofErr w:type="spellEnd"/>
    </w:p>
    <w:p w:rsidR="00F05580" w:rsidRPr="005619D7" w:rsidRDefault="00F05580" w:rsidP="005619D7">
      <w:pPr>
        <w:spacing w:after="0"/>
        <w:rPr>
          <w:rFonts w:ascii="Arial" w:hAnsi="Arial"/>
          <w:sz w:val="24"/>
          <w:lang w:val="en-US"/>
        </w:rPr>
      </w:pPr>
      <w:r w:rsidRPr="005619D7">
        <w:rPr>
          <w:rFonts w:ascii="Arial" w:hAnsi="Arial"/>
          <w:sz w:val="24"/>
          <w:lang w:val="en-US"/>
        </w:rPr>
        <w:t>67 New Clubs since October 2014</w:t>
      </w:r>
    </w:p>
    <w:p w:rsidR="004B15DE" w:rsidRDefault="004B15DE" w:rsidP="00F05580">
      <w:pPr>
        <w:spacing w:after="0"/>
        <w:rPr>
          <w:rFonts w:ascii="Arial" w:hAnsi="Arial"/>
          <w:sz w:val="24"/>
        </w:rPr>
      </w:pPr>
      <w:r>
        <w:rPr>
          <w:rFonts w:ascii="Arial" w:hAnsi="Arial"/>
          <w:sz w:val="24"/>
        </w:rPr>
        <w:t>37 Indien</w:t>
      </w:r>
    </w:p>
    <w:p w:rsidR="00F05580" w:rsidRDefault="00F05580" w:rsidP="00F05580">
      <w:pPr>
        <w:spacing w:after="0"/>
        <w:rPr>
          <w:rFonts w:ascii="Arial" w:hAnsi="Arial"/>
          <w:sz w:val="24"/>
        </w:rPr>
      </w:pPr>
      <w:r>
        <w:rPr>
          <w:rFonts w:ascii="Arial" w:hAnsi="Arial"/>
          <w:sz w:val="24"/>
        </w:rPr>
        <w:t>12 Filippinerna</w:t>
      </w:r>
    </w:p>
    <w:p w:rsidR="00F05580" w:rsidRDefault="00F05580" w:rsidP="00F05580">
      <w:pPr>
        <w:spacing w:after="0"/>
        <w:rPr>
          <w:rFonts w:ascii="Arial" w:hAnsi="Arial"/>
          <w:sz w:val="24"/>
        </w:rPr>
      </w:pPr>
      <w:r>
        <w:rPr>
          <w:rFonts w:ascii="Arial" w:hAnsi="Arial"/>
          <w:sz w:val="24"/>
        </w:rPr>
        <w:t>5 Bangladesh</w:t>
      </w:r>
    </w:p>
    <w:p w:rsidR="00F05580" w:rsidRPr="00D96C74" w:rsidRDefault="00F05580" w:rsidP="00F05580">
      <w:pPr>
        <w:spacing w:after="0"/>
        <w:rPr>
          <w:rFonts w:ascii="Arial" w:hAnsi="Arial"/>
          <w:sz w:val="24"/>
        </w:rPr>
      </w:pPr>
      <w:r w:rsidRPr="00D96C74">
        <w:rPr>
          <w:rFonts w:ascii="Arial" w:hAnsi="Arial"/>
          <w:sz w:val="24"/>
        </w:rPr>
        <w:t>2 Pakistan</w:t>
      </w:r>
    </w:p>
    <w:p w:rsidR="00F05580" w:rsidRPr="00D96C74" w:rsidRDefault="00F05580" w:rsidP="00F05580">
      <w:pPr>
        <w:spacing w:after="0"/>
        <w:rPr>
          <w:rFonts w:ascii="Arial" w:hAnsi="Arial"/>
          <w:sz w:val="24"/>
        </w:rPr>
      </w:pPr>
      <w:r w:rsidRPr="00D96C74">
        <w:rPr>
          <w:rFonts w:ascii="Arial" w:hAnsi="Arial"/>
          <w:sz w:val="24"/>
        </w:rPr>
        <w:t>2 Frankrike</w:t>
      </w:r>
    </w:p>
    <w:p w:rsidR="00F05580" w:rsidRPr="00D96C74" w:rsidRDefault="00F05580" w:rsidP="00F05580">
      <w:pPr>
        <w:spacing w:after="0"/>
        <w:rPr>
          <w:rFonts w:ascii="Arial" w:hAnsi="Arial"/>
          <w:sz w:val="24"/>
        </w:rPr>
      </w:pPr>
      <w:r w:rsidRPr="00D96C74">
        <w:rPr>
          <w:rFonts w:ascii="Arial" w:hAnsi="Arial"/>
          <w:sz w:val="24"/>
        </w:rPr>
        <w:t>2 Bulgarien</w:t>
      </w:r>
    </w:p>
    <w:p w:rsidR="00F05580" w:rsidRPr="00D96C74" w:rsidRDefault="00F05580" w:rsidP="00F05580">
      <w:pPr>
        <w:spacing w:after="0"/>
        <w:rPr>
          <w:rFonts w:ascii="Arial" w:hAnsi="Arial"/>
          <w:sz w:val="24"/>
        </w:rPr>
      </w:pPr>
      <w:r w:rsidRPr="00D96C74">
        <w:rPr>
          <w:rFonts w:ascii="Arial" w:hAnsi="Arial"/>
          <w:sz w:val="24"/>
        </w:rPr>
        <w:t>1 Turkiet</w:t>
      </w:r>
    </w:p>
    <w:p w:rsidR="00F05580" w:rsidRPr="00D96C74" w:rsidRDefault="00F05580" w:rsidP="00F05580">
      <w:pPr>
        <w:spacing w:after="0"/>
        <w:rPr>
          <w:rFonts w:ascii="Arial" w:hAnsi="Arial"/>
          <w:sz w:val="24"/>
        </w:rPr>
      </w:pPr>
      <w:r w:rsidRPr="00D96C74">
        <w:rPr>
          <w:rFonts w:ascii="Arial" w:hAnsi="Arial"/>
          <w:sz w:val="24"/>
        </w:rPr>
        <w:t xml:space="preserve">1 </w:t>
      </w:r>
      <w:r w:rsidR="00937702">
        <w:rPr>
          <w:rFonts w:ascii="Arial" w:hAnsi="Arial"/>
          <w:sz w:val="24"/>
        </w:rPr>
        <w:t>Tj</w:t>
      </w:r>
      <w:r w:rsidRPr="00D96C74">
        <w:rPr>
          <w:rFonts w:ascii="Arial" w:hAnsi="Arial"/>
          <w:sz w:val="24"/>
        </w:rPr>
        <w:t>eckien</w:t>
      </w:r>
    </w:p>
    <w:p w:rsidR="00F05580" w:rsidRPr="00D96C74" w:rsidRDefault="00F05580" w:rsidP="00F05580">
      <w:pPr>
        <w:spacing w:after="0"/>
        <w:rPr>
          <w:rFonts w:ascii="Arial" w:hAnsi="Arial"/>
          <w:sz w:val="24"/>
        </w:rPr>
      </w:pPr>
      <w:r w:rsidRPr="00D96C74">
        <w:rPr>
          <w:rFonts w:ascii="Arial" w:hAnsi="Arial"/>
          <w:sz w:val="24"/>
        </w:rPr>
        <w:t>1 Sydafrika</w:t>
      </w:r>
    </w:p>
    <w:p w:rsidR="00F05580" w:rsidRPr="00D96C74" w:rsidRDefault="00F05580" w:rsidP="00F05580">
      <w:pPr>
        <w:spacing w:after="0"/>
        <w:rPr>
          <w:rFonts w:ascii="Arial" w:hAnsi="Arial"/>
          <w:sz w:val="24"/>
        </w:rPr>
      </w:pPr>
      <w:r w:rsidRPr="00D96C74">
        <w:rPr>
          <w:rFonts w:ascii="Arial" w:hAnsi="Arial"/>
          <w:sz w:val="24"/>
        </w:rPr>
        <w:lastRenderedPageBreak/>
        <w:t>1 Nepal</w:t>
      </w:r>
    </w:p>
    <w:p w:rsidR="00F05580" w:rsidRPr="00D96C74" w:rsidRDefault="00F05580" w:rsidP="00F05580">
      <w:pPr>
        <w:spacing w:after="0"/>
        <w:rPr>
          <w:rFonts w:ascii="Arial" w:hAnsi="Arial"/>
          <w:sz w:val="24"/>
        </w:rPr>
      </w:pPr>
      <w:r w:rsidRPr="00D96C74">
        <w:rPr>
          <w:rFonts w:ascii="Arial" w:hAnsi="Arial"/>
          <w:sz w:val="24"/>
        </w:rPr>
        <w:t>1 Nigeria</w:t>
      </w:r>
    </w:p>
    <w:p w:rsidR="00F05580" w:rsidRPr="00D96C74" w:rsidRDefault="00F05580" w:rsidP="00F05580">
      <w:pPr>
        <w:spacing w:after="0"/>
        <w:rPr>
          <w:rFonts w:ascii="Arial" w:hAnsi="Arial"/>
          <w:sz w:val="24"/>
        </w:rPr>
      </w:pPr>
      <w:r w:rsidRPr="00D96C74">
        <w:rPr>
          <w:rFonts w:ascii="Arial" w:hAnsi="Arial"/>
          <w:sz w:val="24"/>
        </w:rPr>
        <w:t>1 Nederländerna</w:t>
      </w:r>
    </w:p>
    <w:p w:rsidR="00F05580" w:rsidRPr="00D96C74" w:rsidRDefault="00F05580" w:rsidP="00F05580">
      <w:pPr>
        <w:spacing w:after="0"/>
        <w:rPr>
          <w:rFonts w:ascii="Arial" w:hAnsi="Arial"/>
          <w:sz w:val="24"/>
        </w:rPr>
      </w:pPr>
      <w:r w:rsidRPr="00D96C74">
        <w:rPr>
          <w:rFonts w:ascii="Arial" w:hAnsi="Arial"/>
          <w:sz w:val="24"/>
        </w:rPr>
        <w:t>1 Italien</w:t>
      </w:r>
    </w:p>
    <w:p w:rsidR="005619D7" w:rsidRPr="00D96C74" w:rsidRDefault="005619D7" w:rsidP="00F05580">
      <w:pPr>
        <w:spacing w:after="0"/>
        <w:rPr>
          <w:rFonts w:ascii="Arial" w:hAnsi="Arial"/>
          <w:sz w:val="24"/>
        </w:rPr>
      </w:pPr>
    </w:p>
    <w:p w:rsidR="005619D7" w:rsidRDefault="00445FFD" w:rsidP="00F05580">
      <w:pPr>
        <w:spacing w:after="0"/>
        <w:rPr>
          <w:rFonts w:ascii="Arial" w:hAnsi="Arial"/>
          <w:sz w:val="24"/>
        </w:rPr>
      </w:pPr>
      <w:r w:rsidRPr="00445FFD">
        <w:rPr>
          <w:rFonts w:ascii="Arial" w:hAnsi="Arial"/>
          <w:sz w:val="24"/>
        </w:rPr>
        <w:t xml:space="preserve">Vad gäller medlemskategorier märks ett ökat antal </w:t>
      </w:r>
      <w:r>
        <w:rPr>
          <w:rFonts w:ascii="Arial" w:hAnsi="Arial"/>
          <w:sz w:val="24"/>
        </w:rPr>
        <w:t>i k</w:t>
      </w:r>
      <w:r w:rsidRPr="00445FFD">
        <w:rPr>
          <w:rFonts w:ascii="Arial" w:hAnsi="Arial"/>
          <w:sz w:val="24"/>
        </w:rPr>
        <w:t xml:space="preserve">ategori </w:t>
      </w:r>
      <w:r>
        <w:rPr>
          <w:rFonts w:ascii="Arial" w:hAnsi="Arial"/>
          <w:sz w:val="24"/>
        </w:rPr>
        <w:t xml:space="preserve">C över hela världen, även om vissa klubbar fortfarande börjar med endast kategori A- eller kategori B-medlemmar. </w:t>
      </w:r>
    </w:p>
    <w:p w:rsidR="00445FFD" w:rsidRDefault="00445FFD" w:rsidP="00F05580">
      <w:pPr>
        <w:spacing w:after="0"/>
        <w:rPr>
          <w:rFonts w:ascii="Arial" w:hAnsi="Arial"/>
          <w:sz w:val="24"/>
        </w:rPr>
      </w:pPr>
    </w:p>
    <w:p w:rsidR="00445FFD" w:rsidRPr="004C2EEC" w:rsidRDefault="00445FFD" w:rsidP="00F05580">
      <w:pPr>
        <w:spacing w:after="0"/>
        <w:rPr>
          <w:rFonts w:ascii="Arial" w:hAnsi="Arial"/>
          <w:b/>
          <w:sz w:val="26"/>
          <w:szCs w:val="26"/>
        </w:rPr>
      </w:pPr>
      <w:r w:rsidRPr="004C2EEC">
        <w:rPr>
          <w:rFonts w:ascii="Arial" w:hAnsi="Arial"/>
          <w:b/>
          <w:sz w:val="26"/>
          <w:szCs w:val="26"/>
        </w:rPr>
        <w:t>Kommunikation</w:t>
      </w:r>
    </w:p>
    <w:p w:rsidR="00E31E87" w:rsidRDefault="007A2A6C" w:rsidP="00EE67AE">
      <w:pPr>
        <w:rPr>
          <w:rFonts w:ascii="Arial" w:hAnsi="Arial"/>
          <w:sz w:val="24"/>
        </w:rPr>
      </w:pPr>
      <w:r>
        <w:rPr>
          <w:rFonts w:ascii="Arial" w:hAnsi="Arial"/>
          <w:sz w:val="24"/>
        </w:rPr>
        <w:t xml:space="preserve">Kommunikation är naturligtvis av stor vikt i en organisation som </w:t>
      </w:r>
      <w:r w:rsidR="00E31E87">
        <w:rPr>
          <w:rFonts w:ascii="Arial" w:hAnsi="Arial"/>
          <w:sz w:val="24"/>
        </w:rPr>
        <w:t>I</w:t>
      </w:r>
      <w:r>
        <w:rPr>
          <w:rFonts w:ascii="Arial" w:hAnsi="Arial"/>
          <w:sz w:val="24"/>
        </w:rPr>
        <w:t>IW, med medlemmar över hela världen. Speciellt viktigt är det i dag</w:t>
      </w:r>
      <w:r w:rsidR="00937702">
        <w:rPr>
          <w:rFonts w:ascii="Arial" w:hAnsi="Arial"/>
          <w:sz w:val="24"/>
        </w:rPr>
        <w:t>,</w:t>
      </w:r>
      <w:r>
        <w:rPr>
          <w:rFonts w:ascii="Arial" w:hAnsi="Arial"/>
          <w:sz w:val="24"/>
        </w:rPr>
        <w:t xml:space="preserve"> när vi måste försöka värva medlemmar utanför rotarysfären. Vi måste visa att IW är en organisation </w:t>
      </w:r>
      <w:r w:rsidR="007D22AB">
        <w:rPr>
          <w:rFonts w:ascii="Arial" w:hAnsi="Arial"/>
          <w:sz w:val="24"/>
        </w:rPr>
        <w:t xml:space="preserve">med ett effektivt serviceprogram och trevliga möten och arrangemang. </w:t>
      </w:r>
    </w:p>
    <w:p w:rsidR="00937702" w:rsidRDefault="007D22AB" w:rsidP="009D72FC">
      <w:pPr>
        <w:rPr>
          <w:rFonts w:ascii="Arial" w:hAnsi="Arial"/>
          <w:sz w:val="24"/>
        </w:rPr>
      </w:pPr>
      <w:r>
        <w:rPr>
          <w:rFonts w:ascii="Arial" w:hAnsi="Arial"/>
          <w:sz w:val="24"/>
        </w:rPr>
        <w:t>Sedan RHS övertagit ansvaret för kommunikationen har vi sett en förbättring av grafiken</w:t>
      </w:r>
      <w:r w:rsidR="007A2A6C">
        <w:rPr>
          <w:rFonts w:ascii="Arial" w:hAnsi="Arial"/>
          <w:sz w:val="24"/>
        </w:rPr>
        <w:t xml:space="preserve"> </w:t>
      </w:r>
      <w:r>
        <w:rPr>
          <w:rFonts w:ascii="Arial" w:hAnsi="Arial"/>
          <w:sz w:val="24"/>
        </w:rPr>
        <w:t xml:space="preserve">och en förstärkning av varumärket IIW, men vi får inte glömma </w:t>
      </w:r>
      <w:r w:rsidR="004B15DE">
        <w:rPr>
          <w:rFonts w:ascii="Arial" w:hAnsi="Arial"/>
          <w:sz w:val="24"/>
        </w:rPr>
        <w:t>redaktörens/media managerns</w:t>
      </w:r>
      <w:r>
        <w:rPr>
          <w:rFonts w:ascii="Arial" w:hAnsi="Arial"/>
          <w:sz w:val="24"/>
        </w:rPr>
        <w:t xml:space="preserve"> arbete, i år Michelles.</w:t>
      </w:r>
      <w:r w:rsidR="002C423A">
        <w:rPr>
          <w:rFonts w:ascii="Arial" w:hAnsi="Arial"/>
          <w:sz w:val="24"/>
        </w:rPr>
        <w:t xml:space="preserve"> ”</w:t>
      </w:r>
      <w:proofErr w:type="spellStart"/>
      <w:r w:rsidR="002C423A">
        <w:rPr>
          <w:rFonts w:ascii="Arial" w:hAnsi="Arial"/>
          <w:sz w:val="24"/>
        </w:rPr>
        <w:t>Branding</w:t>
      </w:r>
      <w:proofErr w:type="spellEnd"/>
      <w:r w:rsidR="002C423A">
        <w:rPr>
          <w:rFonts w:ascii="Arial" w:hAnsi="Arial"/>
          <w:sz w:val="24"/>
        </w:rPr>
        <w:t xml:space="preserve"> </w:t>
      </w:r>
      <w:proofErr w:type="spellStart"/>
      <w:r w:rsidR="002C423A">
        <w:rPr>
          <w:rFonts w:ascii="Arial" w:hAnsi="Arial"/>
          <w:sz w:val="24"/>
        </w:rPr>
        <w:t>Guidelines</w:t>
      </w:r>
      <w:proofErr w:type="spellEnd"/>
      <w:r w:rsidR="002C423A">
        <w:rPr>
          <w:rFonts w:ascii="Arial" w:hAnsi="Arial"/>
          <w:sz w:val="24"/>
        </w:rPr>
        <w:t xml:space="preserve">” som publicerades i år representerar en milstolpe i vår organisation och måste spridas kontinuerligt. Nya kommunikationsmedel som </w:t>
      </w:r>
      <w:proofErr w:type="spellStart"/>
      <w:r w:rsidR="00F01E0C">
        <w:rPr>
          <w:rFonts w:ascii="Arial" w:hAnsi="Arial"/>
          <w:sz w:val="24"/>
        </w:rPr>
        <w:t>Facebook</w:t>
      </w:r>
      <w:proofErr w:type="spellEnd"/>
      <w:r w:rsidR="002C423A">
        <w:rPr>
          <w:rFonts w:ascii="Arial" w:hAnsi="Arial"/>
          <w:sz w:val="24"/>
        </w:rPr>
        <w:t xml:space="preserve"> och </w:t>
      </w:r>
      <w:proofErr w:type="spellStart"/>
      <w:r w:rsidR="004B15DE">
        <w:rPr>
          <w:rFonts w:ascii="Arial" w:hAnsi="Arial"/>
          <w:sz w:val="24"/>
        </w:rPr>
        <w:t>T</w:t>
      </w:r>
      <w:r w:rsidR="002C423A">
        <w:rPr>
          <w:rFonts w:ascii="Arial" w:hAnsi="Arial"/>
          <w:sz w:val="24"/>
        </w:rPr>
        <w:t>witter</w:t>
      </w:r>
      <w:proofErr w:type="spellEnd"/>
      <w:r w:rsidR="002C423A">
        <w:rPr>
          <w:rFonts w:ascii="Arial" w:hAnsi="Arial"/>
          <w:sz w:val="24"/>
        </w:rPr>
        <w:t xml:space="preserve"> har gjort det möjligt att nå ut till flera. </w:t>
      </w:r>
      <w:r w:rsidR="00E31E87">
        <w:rPr>
          <w:rFonts w:ascii="Arial" w:hAnsi="Arial"/>
          <w:sz w:val="24"/>
        </w:rPr>
        <w:t>Kampanjen “</w:t>
      </w:r>
      <w:proofErr w:type="spellStart"/>
      <w:r w:rsidR="00F01E0C">
        <w:rPr>
          <w:rFonts w:ascii="Arial" w:hAnsi="Arial"/>
          <w:sz w:val="24"/>
        </w:rPr>
        <w:t>Se</w:t>
      </w:r>
      <w:r w:rsidR="004B15DE">
        <w:rPr>
          <w:rFonts w:ascii="Arial" w:hAnsi="Arial"/>
          <w:sz w:val="24"/>
        </w:rPr>
        <w:t>e</w:t>
      </w:r>
      <w:proofErr w:type="spellEnd"/>
      <w:r w:rsidR="00E31E87">
        <w:rPr>
          <w:rFonts w:ascii="Arial" w:hAnsi="Arial"/>
          <w:sz w:val="24"/>
        </w:rPr>
        <w:t xml:space="preserve"> </w:t>
      </w:r>
      <w:proofErr w:type="spellStart"/>
      <w:r w:rsidR="00E31E87">
        <w:rPr>
          <w:rFonts w:ascii="Arial" w:hAnsi="Arial"/>
          <w:sz w:val="24"/>
        </w:rPr>
        <w:t>you</w:t>
      </w:r>
      <w:proofErr w:type="spellEnd"/>
      <w:r w:rsidR="00E31E87">
        <w:rPr>
          <w:rFonts w:ascii="Arial" w:hAnsi="Arial"/>
          <w:sz w:val="24"/>
        </w:rPr>
        <w:t xml:space="preserve"> in Copenhagen” för att locka medlemmar att delta i Convention är intressant och kommer </w:t>
      </w:r>
      <w:r w:rsidR="00E31E87" w:rsidRPr="00570172">
        <w:rPr>
          <w:rFonts w:ascii="Arial" w:hAnsi="Arial"/>
          <w:color w:val="000000" w:themeColor="text1"/>
          <w:sz w:val="24"/>
        </w:rPr>
        <w:t>säkert a</w:t>
      </w:r>
      <w:r w:rsidR="00F156F1" w:rsidRPr="00570172">
        <w:rPr>
          <w:rFonts w:ascii="Arial" w:hAnsi="Arial"/>
          <w:color w:val="000000" w:themeColor="text1"/>
          <w:sz w:val="24"/>
        </w:rPr>
        <w:t>t</w:t>
      </w:r>
      <w:r w:rsidR="00E31E87" w:rsidRPr="00570172">
        <w:rPr>
          <w:rFonts w:ascii="Arial" w:hAnsi="Arial"/>
          <w:color w:val="000000" w:themeColor="text1"/>
          <w:sz w:val="24"/>
        </w:rPr>
        <w:t xml:space="preserve">t vara </w:t>
      </w:r>
      <w:r w:rsidR="00E31E87">
        <w:rPr>
          <w:rFonts w:ascii="Arial" w:hAnsi="Arial"/>
          <w:sz w:val="24"/>
        </w:rPr>
        <w:t>framgångsrik.</w:t>
      </w:r>
    </w:p>
    <w:p w:rsidR="00F45E8C" w:rsidRDefault="00E31E87" w:rsidP="009D72FC">
      <w:pPr>
        <w:rPr>
          <w:rFonts w:ascii="Arial" w:hAnsi="Arial"/>
          <w:sz w:val="24"/>
        </w:rPr>
      </w:pPr>
      <w:r>
        <w:rPr>
          <w:rFonts w:ascii="Arial" w:hAnsi="Arial"/>
          <w:sz w:val="24"/>
        </w:rPr>
        <w:t>Vi måste använda alla medel för att sprida nyheter om våra möten, event och värderingar så mycket som möjligt.</w:t>
      </w:r>
    </w:p>
    <w:p w:rsidR="00E31E87" w:rsidRPr="004C2EEC" w:rsidRDefault="00E31E87" w:rsidP="006B4F5D">
      <w:pPr>
        <w:spacing w:after="0"/>
        <w:rPr>
          <w:rFonts w:ascii="Arial" w:hAnsi="Arial"/>
          <w:b/>
          <w:sz w:val="26"/>
          <w:szCs w:val="26"/>
        </w:rPr>
      </w:pPr>
      <w:r w:rsidRPr="004C2EEC">
        <w:rPr>
          <w:rFonts w:ascii="Arial" w:hAnsi="Arial"/>
          <w:b/>
          <w:sz w:val="26"/>
          <w:szCs w:val="26"/>
        </w:rPr>
        <w:t>VP FN/Klubbar utan distrikt</w:t>
      </w:r>
    </w:p>
    <w:p w:rsidR="007E03F7" w:rsidRPr="004C2EEC" w:rsidRDefault="006B4F5D" w:rsidP="007E03F7">
      <w:pPr>
        <w:tabs>
          <w:tab w:val="left" w:pos="5375"/>
        </w:tabs>
        <w:spacing w:after="120"/>
        <w:rPr>
          <w:rFonts w:ascii="Arial" w:hAnsi="Arial"/>
          <w:b/>
          <w:sz w:val="26"/>
          <w:szCs w:val="26"/>
        </w:rPr>
      </w:pPr>
      <w:r w:rsidRPr="004C2EEC">
        <w:rPr>
          <w:rFonts w:ascii="Arial" w:hAnsi="Arial"/>
          <w:b/>
          <w:sz w:val="26"/>
          <w:szCs w:val="26"/>
        </w:rPr>
        <w:t>FN</w:t>
      </w:r>
      <w:r w:rsidR="007E03F7" w:rsidRPr="004C2EEC">
        <w:rPr>
          <w:rFonts w:ascii="Arial" w:hAnsi="Arial"/>
          <w:b/>
          <w:sz w:val="26"/>
          <w:szCs w:val="26"/>
        </w:rPr>
        <w:t>-</w:t>
      </w:r>
      <w:r w:rsidRPr="004C2EEC">
        <w:rPr>
          <w:rFonts w:ascii="Arial" w:hAnsi="Arial"/>
          <w:b/>
          <w:sz w:val="26"/>
          <w:szCs w:val="26"/>
        </w:rPr>
        <w:t>representanter</w:t>
      </w:r>
    </w:p>
    <w:p w:rsidR="007E03F7" w:rsidRDefault="006B4F5D" w:rsidP="007E03F7">
      <w:pPr>
        <w:tabs>
          <w:tab w:val="left" w:pos="5375"/>
        </w:tabs>
        <w:spacing w:after="0"/>
        <w:rPr>
          <w:rFonts w:ascii="Arial" w:hAnsi="Arial"/>
          <w:b/>
          <w:sz w:val="24"/>
        </w:rPr>
      </w:pPr>
      <w:r w:rsidRPr="00937702">
        <w:rPr>
          <w:rFonts w:ascii="Arial" w:hAnsi="Arial"/>
          <w:sz w:val="24"/>
        </w:rPr>
        <w:t>Rapporter från</w:t>
      </w:r>
    </w:p>
    <w:p w:rsidR="007E03F7" w:rsidRDefault="00CC3ADF" w:rsidP="007E03F7">
      <w:pPr>
        <w:spacing w:after="120"/>
        <w:rPr>
          <w:rFonts w:ascii="Arial" w:hAnsi="Arial"/>
          <w:b/>
          <w:sz w:val="24"/>
        </w:rPr>
      </w:pPr>
      <w:r>
        <w:rPr>
          <w:rFonts w:ascii="Arial" w:hAnsi="Arial"/>
          <w:b/>
          <w:sz w:val="24"/>
        </w:rPr>
        <w:t>WIEN</w:t>
      </w:r>
    </w:p>
    <w:p w:rsidR="006B4F5D" w:rsidRDefault="006B4F5D" w:rsidP="007E03F7">
      <w:pPr>
        <w:spacing w:after="0"/>
        <w:rPr>
          <w:rFonts w:ascii="Arial" w:hAnsi="Arial"/>
          <w:b/>
          <w:sz w:val="24"/>
        </w:rPr>
      </w:pPr>
      <w:r>
        <w:rPr>
          <w:rFonts w:ascii="Arial" w:hAnsi="Arial"/>
          <w:b/>
          <w:sz w:val="24"/>
        </w:rPr>
        <w:t xml:space="preserve">A. </w:t>
      </w:r>
      <w:proofErr w:type="spellStart"/>
      <w:r>
        <w:rPr>
          <w:rFonts w:ascii="Arial" w:hAnsi="Arial"/>
          <w:b/>
          <w:sz w:val="24"/>
        </w:rPr>
        <w:t>Ceja</w:t>
      </w:r>
      <w:proofErr w:type="spellEnd"/>
      <w:r>
        <w:rPr>
          <w:rFonts w:ascii="Arial" w:hAnsi="Arial"/>
          <w:b/>
          <w:sz w:val="24"/>
        </w:rPr>
        <w:t xml:space="preserve"> Gregor-Hu  </w:t>
      </w:r>
    </w:p>
    <w:p w:rsidR="006B4F5D" w:rsidRDefault="006B4F5D" w:rsidP="006B4F5D">
      <w:pPr>
        <w:spacing w:after="0"/>
        <w:rPr>
          <w:rFonts w:ascii="Arial" w:hAnsi="Arial"/>
          <w:b/>
          <w:sz w:val="24"/>
        </w:rPr>
      </w:pPr>
      <w:r>
        <w:rPr>
          <w:rFonts w:ascii="Arial" w:hAnsi="Arial"/>
          <w:b/>
          <w:sz w:val="24"/>
        </w:rPr>
        <w:t xml:space="preserve">1. Konferens 6 – 10 oktober om </w:t>
      </w:r>
      <w:r w:rsidR="007E03F7">
        <w:rPr>
          <w:rFonts w:ascii="Arial" w:hAnsi="Arial"/>
          <w:b/>
          <w:sz w:val="24"/>
        </w:rPr>
        <w:t>d</w:t>
      </w:r>
      <w:r>
        <w:rPr>
          <w:rFonts w:ascii="Arial" w:hAnsi="Arial"/>
          <w:b/>
          <w:sz w:val="24"/>
        </w:rPr>
        <w:t xml:space="preserve">roger och </w:t>
      </w:r>
      <w:r w:rsidR="007E03F7">
        <w:rPr>
          <w:rFonts w:ascii="Arial" w:hAnsi="Arial"/>
          <w:b/>
          <w:sz w:val="24"/>
        </w:rPr>
        <w:t>b</w:t>
      </w:r>
      <w:r>
        <w:rPr>
          <w:rFonts w:ascii="Arial" w:hAnsi="Arial"/>
          <w:b/>
          <w:sz w:val="24"/>
        </w:rPr>
        <w:t>rott (</w:t>
      </w:r>
      <w:proofErr w:type="spellStart"/>
      <w:r>
        <w:rPr>
          <w:rFonts w:ascii="Arial" w:hAnsi="Arial"/>
          <w:b/>
          <w:sz w:val="24"/>
        </w:rPr>
        <w:t>Ceja</w:t>
      </w:r>
      <w:proofErr w:type="spellEnd"/>
      <w:r>
        <w:rPr>
          <w:rFonts w:ascii="Arial" w:hAnsi="Arial"/>
          <w:b/>
          <w:sz w:val="24"/>
        </w:rPr>
        <w:t xml:space="preserve"> Gregor-Hu</w:t>
      </w:r>
      <w:r w:rsidR="006D10CF">
        <w:rPr>
          <w:rFonts w:ascii="Arial" w:hAnsi="Arial"/>
          <w:b/>
          <w:sz w:val="24"/>
        </w:rPr>
        <w:t xml:space="preserve"> </w:t>
      </w:r>
      <w:r>
        <w:rPr>
          <w:rFonts w:ascii="Arial" w:hAnsi="Arial"/>
          <w:b/>
          <w:sz w:val="24"/>
        </w:rPr>
        <w:t xml:space="preserve">och </w:t>
      </w:r>
      <w:r w:rsidRPr="006B4F5D">
        <w:rPr>
          <w:rFonts w:ascii="Arial" w:hAnsi="Arial"/>
          <w:b/>
          <w:sz w:val="24"/>
        </w:rPr>
        <w:t xml:space="preserve">Ulrike </w:t>
      </w:r>
      <w:proofErr w:type="spellStart"/>
      <w:r w:rsidRPr="006B4F5D">
        <w:rPr>
          <w:rFonts w:ascii="Arial" w:hAnsi="Arial"/>
          <w:b/>
          <w:sz w:val="24"/>
        </w:rPr>
        <w:t>Nemling</w:t>
      </w:r>
      <w:proofErr w:type="spellEnd"/>
      <w:r>
        <w:rPr>
          <w:rFonts w:ascii="Arial" w:hAnsi="Arial"/>
          <w:b/>
          <w:sz w:val="24"/>
        </w:rPr>
        <w:t>)</w:t>
      </w:r>
    </w:p>
    <w:p w:rsidR="00CE4F6D" w:rsidRDefault="00CE4F6D" w:rsidP="007E03F7">
      <w:pPr>
        <w:spacing w:after="120"/>
        <w:rPr>
          <w:rFonts w:ascii="Arial" w:hAnsi="Arial"/>
          <w:sz w:val="24"/>
        </w:rPr>
      </w:pPr>
      <w:r w:rsidRPr="00CE4F6D">
        <w:rPr>
          <w:rFonts w:ascii="Arial" w:hAnsi="Arial"/>
          <w:sz w:val="24"/>
        </w:rPr>
        <w:t>UNODC</w:t>
      </w:r>
      <w:r>
        <w:rPr>
          <w:rFonts w:ascii="Arial" w:hAnsi="Arial"/>
          <w:sz w:val="24"/>
        </w:rPr>
        <w:t xml:space="preserve"> ska arbeta för hälsa</w:t>
      </w:r>
      <w:r w:rsidRPr="00CE4F6D">
        <w:rPr>
          <w:rFonts w:ascii="Arial" w:hAnsi="Arial"/>
          <w:sz w:val="24"/>
        </w:rPr>
        <w:t>, säkerhet och rättvisa för alla och bekämpa hot från olagliga droger och internationell brottslighet och terrorism</w:t>
      </w:r>
      <w:r>
        <w:rPr>
          <w:rFonts w:ascii="Arial" w:hAnsi="Arial"/>
          <w:sz w:val="24"/>
        </w:rPr>
        <w:t>.</w:t>
      </w:r>
    </w:p>
    <w:p w:rsidR="007E03F7" w:rsidRDefault="00CE4F6D" w:rsidP="007E03F7">
      <w:pPr>
        <w:spacing w:after="120"/>
        <w:rPr>
          <w:rFonts w:ascii="Arial" w:hAnsi="Arial"/>
          <w:sz w:val="24"/>
        </w:rPr>
      </w:pPr>
      <w:r>
        <w:rPr>
          <w:rFonts w:ascii="Arial" w:hAnsi="Arial"/>
          <w:sz w:val="24"/>
        </w:rPr>
        <w:t>Många olika kulturella, traditionsbundna och religiösa sedvänjor hotar flickors och kvinnors hälsa. En av dem som är mest</w:t>
      </w:r>
      <w:r w:rsidRPr="00F156F1">
        <w:rPr>
          <w:rFonts w:ascii="Arial" w:hAnsi="Arial"/>
          <w:color w:val="7030A0"/>
          <w:sz w:val="24"/>
        </w:rPr>
        <w:t xml:space="preserve"> </w:t>
      </w:r>
      <w:r w:rsidRPr="00F156F1">
        <w:rPr>
          <w:rFonts w:ascii="Arial" w:hAnsi="Arial"/>
          <w:color w:val="4F6228" w:themeColor="accent3" w:themeShade="80"/>
          <w:sz w:val="24"/>
        </w:rPr>
        <w:t xml:space="preserve">svåra </w:t>
      </w:r>
      <w:r>
        <w:rPr>
          <w:rFonts w:ascii="Arial" w:hAnsi="Arial"/>
          <w:sz w:val="24"/>
        </w:rPr>
        <w:t>att förstå är könsstympning</w:t>
      </w:r>
      <w:r w:rsidR="007E03F7">
        <w:rPr>
          <w:rFonts w:ascii="Arial" w:hAnsi="Arial"/>
          <w:sz w:val="24"/>
        </w:rPr>
        <w:t>,</w:t>
      </w:r>
      <w:r w:rsidR="002B7C1E">
        <w:rPr>
          <w:rFonts w:ascii="Arial" w:hAnsi="Arial"/>
          <w:sz w:val="24"/>
        </w:rPr>
        <w:t xml:space="preserve"> som är mycket vanlig i Afrika och delar av Mellanöstern</w:t>
      </w:r>
      <w:r>
        <w:rPr>
          <w:rFonts w:ascii="Arial" w:hAnsi="Arial"/>
          <w:sz w:val="24"/>
        </w:rPr>
        <w:t xml:space="preserve"> </w:t>
      </w:r>
      <w:r w:rsidR="002B7C1E">
        <w:rPr>
          <w:rFonts w:ascii="Arial" w:hAnsi="Arial"/>
          <w:sz w:val="24"/>
        </w:rPr>
        <w:t>men som på senare tid spridit sig även till Europa med invandrare från dessa delar av världen.</w:t>
      </w:r>
    </w:p>
    <w:p w:rsidR="007E03F7" w:rsidRDefault="002B7C1E" w:rsidP="007E03F7">
      <w:pPr>
        <w:spacing w:after="120"/>
        <w:rPr>
          <w:rFonts w:ascii="Arial" w:hAnsi="Arial"/>
          <w:sz w:val="24"/>
        </w:rPr>
      </w:pPr>
      <w:r>
        <w:rPr>
          <w:rFonts w:ascii="Arial" w:hAnsi="Arial"/>
          <w:sz w:val="24"/>
        </w:rPr>
        <w:t xml:space="preserve">De omedelbara och långsiktiga följderna varierar och komplikationer kan leda till döden. Man räknar med att mellan 100 och 140 millioner kvinnor </w:t>
      </w:r>
      <w:r w:rsidR="00A8495B">
        <w:rPr>
          <w:rFonts w:ascii="Arial" w:hAnsi="Arial"/>
          <w:sz w:val="24"/>
        </w:rPr>
        <w:t xml:space="preserve">är könsstympade och varje år ligger ytterligare två millioner flickor/kvinnor i riskzonen. </w:t>
      </w:r>
    </w:p>
    <w:p w:rsidR="00330499" w:rsidRDefault="00A8495B" w:rsidP="007B0AB6">
      <w:pPr>
        <w:spacing w:after="100" w:afterAutospacing="1"/>
        <w:rPr>
          <w:rFonts w:ascii="Arial" w:hAnsi="Arial"/>
          <w:sz w:val="24"/>
        </w:rPr>
      </w:pPr>
      <w:r>
        <w:rPr>
          <w:rFonts w:ascii="Arial" w:hAnsi="Arial"/>
          <w:sz w:val="24"/>
        </w:rPr>
        <w:lastRenderedPageBreak/>
        <w:t xml:space="preserve">Könsstympning är </w:t>
      </w:r>
      <w:r w:rsidR="007E03F7">
        <w:rPr>
          <w:rFonts w:ascii="Arial" w:hAnsi="Arial"/>
          <w:sz w:val="24"/>
        </w:rPr>
        <w:t xml:space="preserve">en </w:t>
      </w:r>
      <w:r>
        <w:rPr>
          <w:rFonts w:ascii="Arial" w:hAnsi="Arial"/>
          <w:sz w:val="24"/>
        </w:rPr>
        <w:t>kriminell hand</w:t>
      </w:r>
      <w:r w:rsidR="007E03F7">
        <w:rPr>
          <w:rFonts w:ascii="Arial" w:hAnsi="Arial"/>
          <w:sz w:val="24"/>
        </w:rPr>
        <w:t>l</w:t>
      </w:r>
      <w:r>
        <w:rPr>
          <w:rFonts w:ascii="Arial" w:hAnsi="Arial"/>
          <w:sz w:val="24"/>
        </w:rPr>
        <w:t>ing och en form av våld mot kvinnor och barn men även ett brott mot mänskliga rättigheter, speciellt kvinnors och barns rättigheter, vilka är klart dokumenterade i FNs och andra internationella organs deklaration</w:t>
      </w:r>
      <w:r w:rsidR="00D74585">
        <w:rPr>
          <w:rFonts w:ascii="Arial" w:hAnsi="Arial"/>
          <w:sz w:val="24"/>
        </w:rPr>
        <w:t>e</w:t>
      </w:r>
      <w:r>
        <w:rPr>
          <w:rFonts w:ascii="Arial" w:hAnsi="Arial"/>
          <w:sz w:val="24"/>
        </w:rPr>
        <w:t>r och resolutioner.</w:t>
      </w:r>
      <w:r w:rsidR="002B1A17">
        <w:rPr>
          <w:rFonts w:ascii="Arial" w:hAnsi="Arial"/>
          <w:sz w:val="24"/>
        </w:rPr>
        <w:t xml:space="preserve"> Det förväntas att regeringar översätter dessa till sina egna lagar och konstitutioner</w:t>
      </w:r>
      <w:r w:rsidR="00330499">
        <w:rPr>
          <w:rFonts w:ascii="Arial" w:hAnsi="Arial"/>
          <w:sz w:val="24"/>
        </w:rPr>
        <w:t>. Speciell NGOs, som gör gräsrotsarbetet, är väldigt viktiga i sammanhanget.</w:t>
      </w:r>
    </w:p>
    <w:p w:rsidR="00330499" w:rsidRPr="00BF0B3F" w:rsidRDefault="00330499" w:rsidP="00D96C74">
      <w:pPr>
        <w:spacing w:after="0"/>
        <w:rPr>
          <w:rFonts w:ascii="Arial" w:hAnsi="Arial"/>
          <w:b/>
          <w:sz w:val="24"/>
        </w:rPr>
      </w:pPr>
      <w:r w:rsidRPr="00BF0B3F">
        <w:rPr>
          <w:rFonts w:ascii="Arial" w:hAnsi="Arial"/>
          <w:b/>
          <w:sz w:val="24"/>
        </w:rPr>
        <w:t>2. NGO</w:t>
      </w:r>
      <w:r w:rsidR="00D96C74" w:rsidRPr="00BF0B3F">
        <w:rPr>
          <w:rFonts w:ascii="Arial" w:hAnsi="Arial"/>
          <w:b/>
          <w:sz w:val="24"/>
        </w:rPr>
        <w:t>-k</w:t>
      </w:r>
      <w:r w:rsidRPr="00BF0B3F">
        <w:rPr>
          <w:rFonts w:ascii="Arial" w:hAnsi="Arial"/>
          <w:b/>
          <w:sz w:val="24"/>
        </w:rPr>
        <w:t>ommitté</w:t>
      </w:r>
      <w:r w:rsidR="00E4543F">
        <w:rPr>
          <w:rFonts w:ascii="Arial" w:hAnsi="Arial"/>
          <w:b/>
          <w:sz w:val="24"/>
        </w:rPr>
        <w:t>n</w:t>
      </w:r>
      <w:r w:rsidRPr="00BF0B3F">
        <w:rPr>
          <w:rFonts w:ascii="Arial" w:hAnsi="Arial"/>
          <w:b/>
          <w:sz w:val="24"/>
        </w:rPr>
        <w:t xml:space="preserve"> om åldrande</w:t>
      </w:r>
      <w:r w:rsidR="00E4543F">
        <w:rPr>
          <w:rFonts w:ascii="Arial" w:hAnsi="Arial"/>
          <w:b/>
          <w:sz w:val="24"/>
        </w:rPr>
        <w:t xml:space="preserve"> (Wien)</w:t>
      </w:r>
    </w:p>
    <w:p w:rsidR="007B0AB6" w:rsidRDefault="00F01E0C" w:rsidP="00D74585">
      <w:pPr>
        <w:spacing w:after="120"/>
        <w:rPr>
          <w:rFonts w:ascii="Arial" w:hAnsi="Arial"/>
          <w:sz w:val="24"/>
          <w:u w:val="single"/>
        </w:rPr>
      </w:pPr>
      <w:r w:rsidRPr="00BF0B3F">
        <w:rPr>
          <w:rFonts w:ascii="Arial" w:hAnsi="Arial"/>
          <w:sz w:val="24"/>
        </w:rPr>
        <w:t xml:space="preserve">Temat för årets internationella dag för äldre </w:t>
      </w:r>
      <w:r>
        <w:rPr>
          <w:rFonts w:ascii="Arial" w:hAnsi="Arial"/>
          <w:sz w:val="24"/>
        </w:rPr>
        <w:t xml:space="preserve">(International Day </w:t>
      </w:r>
      <w:proofErr w:type="spellStart"/>
      <w:r>
        <w:rPr>
          <w:rFonts w:ascii="Arial" w:hAnsi="Arial"/>
          <w:sz w:val="24"/>
        </w:rPr>
        <w:t>of</w:t>
      </w:r>
      <w:proofErr w:type="spellEnd"/>
      <w:r>
        <w:rPr>
          <w:rFonts w:ascii="Arial" w:hAnsi="Arial"/>
          <w:sz w:val="24"/>
        </w:rPr>
        <w:t xml:space="preserve"> </w:t>
      </w:r>
      <w:proofErr w:type="spellStart"/>
      <w:r>
        <w:rPr>
          <w:rFonts w:ascii="Arial" w:hAnsi="Arial"/>
          <w:sz w:val="24"/>
        </w:rPr>
        <w:t>Older</w:t>
      </w:r>
      <w:proofErr w:type="spellEnd"/>
      <w:r>
        <w:rPr>
          <w:rFonts w:ascii="Arial" w:hAnsi="Arial"/>
          <w:sz w:val="24"/>
        </w:rPr>
        <w:t xml:space="preserve"> </w:t>
      </w:r>
      <w:proofErr w:type="spellStart"/>
      <w:r>
        <w:rPr>
          <w:rFonts w:ascii="Arial" w:hAnsi="Arial"/>
          <w:sz w:val="24"/>
        </w:rPr>
        <w:t>People</w:t>
      </w:r>
      <w:proofErr w:type="spellEnd"/>
      <w:r>
        <w:rPr>
          <w:rFonts w:ascii="Arial" w:hAnsi="Arial"/>
          <w:sz w:val="24"/>
        </w:rPr>
        <w:t>), som firas varje år den 1 oktober, är: ”</w:t>
      </w:r>
      <w:r w:rsidRPr="00BF0B3F">
        <w:rPr>
          <w:rFonts w:ascii="Arial" w:hAnsi="Arial"/>
          <w:b/>
          <w:sz w:val="24"/>
        </w:rPr>
        <w:t xml:space="preserve">Lämna ingen utanför: Att skapa ett samhälle för alla” </w:t>
      </w:r>
      <w:r>
        <w:rPr>
          <w:rFonts w:ascii="Arial" w:hAnsi="Arial"/>
          <w:sz w:val="24"/>
        </w:rPr>
        <w:t>(</w:t>
      </w:r>
      <w:proofErr w:type="spellStart"/>
      <w:r>
        <w:rPr>
          <w:rFonts w:ascii="Arial" w:hAnsi="Arial"/>
          <w:b/>
          <w:i/>
          <w:sz w:val="24"/>
        </w:rPr>
        <w:t>Leaving</w:t>
      </w:r>
      <w:proofErr w:type="spellEnd"/>
      <w:r>
        <w:rPr>
          <w:rFonts w:ascii="Arial" w:hAnsi="Arial"/>
          <w:b/>
          <w:i/>
          <w:sz w:val="24"/>
        </w:rPr>
        <w:t xml:space="preserve"> No </w:t>
      </w:r>
      <w:proofErr w:type="spellStart"/>
      <w:r>
        <w:rPr>
          <w:rFonts w:ascii="Arial" w:hAnsi="Arial"/>
          <w:b/>
          <w:i/>
          <w:sz w:val="24"/>
        </w:rPr>
        <w:t>One</w:t>
      </w:r>
      <w:proofErr w:type="spellEnd"/>
      <w:r>
        <w:rPr>
          <w:rFonts w:ascii="Arial" w:hAnsi="Arial"/>
          <w:b/>
          <w:i/>
          <w:sz w:val="24"/>
        </w:rPr>
        <w:t xml:space="preserve"> </w:t>
      </w:r>
      <w:proofErr w:type="spellStart"/>
      <w:r>
        <w:rPr>
          <w:rFonts w:ascii="Arial" w:hAnsi="Arial"/>
          <w:b/>
          <w:i/>
          <w:sz w:val="24"/>
        </w:rPr>
        <w:t>Behind</w:t>
      </w:r>
      <w:proofErr w:type="spellEnd"/>
      <w:r>
        <w:rPr>
          <w:rFonts w:ascii="Arial" w:hAnsi="Arial"/>
          <w:b/>
          <w:i/>
          <w:sz w:val="24"/>
        </w:rPr>
        <w:t xml:space="preserve">: </w:t>
      </w:r>
      <w:proofErr w:type="spellStart"/>
      <w:r>
        <w:rPr>
          <w:rFonts w:ascii="Arial" w:hAnsi="Arial"/>
          <w:b/>
          <w:i/>
          <w:sz w:val="24"/>
        </w:rPr>
        <w:t>Promoting</w:t>
      </w:r>
      <w:proofErr w:type="spellEnd"/>
      <w:r>
        <w:rPr>
          <w:rFonts w:ascii="Arial" w:hAnsi="Arial"/>
          <w:b/>
          <w:i/>
          <w:sz w:val="24"/>
        </w:rPr>
        <w:t xml:space="preserve"> a </w:t>
      </w:r>
      <w:proofErr w:type="spellStart"/>
      <w:r>
        <w:rPr>
          <w:rFonts w:ascii="Arial" w:hAnsi="Arial"/>
          <w:b/>
          <w:i/>
          <w:sz w:val="24"/>
        </w:rPr>
        <w:t>Society</w:t>
      </w:r>
      <w:proofErr w:type="spellEnd"/>
      <w:r>
        <w:rPr>
          <w:rFonts w:ascii="Arial" w:hAnsi="Arial"/>
          <w:b/>
          <w:i/>
          <w:sz w:val="24"/>
        </w:rPr>
        <w:t xml:space="preserve"> for All”).</w:t>
      </w:r>
    </w:p>
    <w:p w:rsidR="007B0AB6" w:rsidRDefault="00BF0B3F" w:rsidP="007B0AB6">
      <w:pPr>
        <w:spacing w:after="0"/>
        <w:rPr>
          <w:rFonts w:ascii="Arial" w:hAnsi="Arial"/>
          <w:sz w:val="24"/>
          <w:u w:val="single"/>
        </w:rPr>
      </w:pPr>
      <w:r w:rsidRPr="00BF0B3F">
        <w:rPr>
          <w:rFonts w:ascii="Arial" w:hAnsi="Arial"/>
          <w:sz w:val="24"/>
          <w:u w:val="single"/>
        </w:rPr>
        <w:t>Definition av åldrande</w:t>
      </w:r>
    </w:p>
    <w:p w:rsidR="00072A99" w:rsidRDefault="00222FE7" w:rsidP="007B0AB6">
      <w:pPr>
        <w:spacing w:after="0"/>
        <w:rPr>
          <w:rFonts w:ascii="Arial" w:hAnsi="Arial"/>
          <w:sz w:val="24"/>
        </w:rPr>
      </w:pPr>
      <w:r>
        <w:rPr>
          <w:rFonts w:ascii="Arial" w:hAnsi="Arial"/>
          <w:sz w:val="24"/>
        </w:rPr>
        <w:t>FN identifierar människor som nått 60 som äldre (</w:t>
      </w:r>
      <w:proofErr w:type="spellStart"/>
      <w:r>
        <w:rPr>
          <w:rFonts w:ascii="Arial" w:hAnsi="Arial"/>
          <w:sz w:val="24"/>
        </w:rPr>
        <w:t>older</w:t>
      </w:r>
      <w:proofErr w:type="spellEnd"/>
      <w:r>
        <w:rPr>
          <w:rFonts w:ascii="Arial" w:hAnsi="Arial"/>
          <w:sz w:val="24"/>
        </w:rPr>
        <w:t xml:space="preserve"> persons). I dag finns runt 690 miljoner människor som är 60 och över. 2025 antas denna siffra ha fördubblats och 2050 har siffran ökats till</w:t>
      </w:r>
      <w:r w:rsidR="00072A99">
        <w:rPr>
          <w:rFonts w:ascii="Arial" w:hAnsi="Arial"/>
          <w:sz w:val="24"/>
        </w:rPr>
        <w:t xml:space="preserve"> nära två miljarder.</w:t>
      </w:r>
    </w:p>
    <w:p w:rsidR="00D3384D" w:rsidRDefault="00BF45B3" w:rsidP="00D74585">
      <w:pPr>
        <w:spacing w:after="120"/>
        <w:rPr>
          <w:rFonts w:ascii="Arial" w:hAnsi="Arial"/>
          <w:sz w:val="24"/>
        </w:rPr>
      </w:pPr>
      <w:r>
        <w:rPr>
          <w:rFonts w:ascii="Arial" w:hAnsi="Arial"/>
          <w:sz w:val="24"/>
        </w:rPr>
        <w:t>Majoriteten av äldre är kvinnor. En av fem européer men bara en av 20 afrikaner är 60 eller äldre</w:t>
      </w:r>
      <w:r w:rsidR="00D3384D">
        <w:rPr>
          <w:rFonts w:ascii="Arial" w:hAnsi="Arial"/>
          <w:sz w:val="24"/>
        </w:rPr>
        <w:t xml:space="preserve">. </w:t>
      </w:r>
      <w:r>
        <w:rPr>
          <w:rFonts w:ascii="Arial" w:hAnsi="Arial"/>
          <w:sz w:val="24"/>
        </w:rPr>
        <w:t>51</w:t>
      </w:r>
      <w:r w:rsidR="00D3384D">
        <w:rPr>
          <w:rFonts w:ascii="Arial" w:hAnsi="Arial"/>
          <w:sz w:val="24"/>
        </w:rPr>
        <w:t xml:space="preserve"> </w:t>
      </w:r>
      <w:r>
        <w:rPr>
          <w:rFonts w:ascii="Arial" w:hAnsi="Arial"/>
          <w:sz w:val="24"/>
        </w:rPr>
        <w:t>%</w:t>
      </w:r>
      <w:r w:rsidR="00D3384D">
        <w:rPr>
          <w:rFonts w:ascii="Arial" w:hAnsi="Arial"/>
          <w:sz w:val="24"/>
        </w:rPr>
        <w:t xml:space="preserve"> av världens äldre </w:t>
      </w:r>
      <w:r>
        <w:rPr>
          <w:rFonts w:ascii="Arial" w:hAnsi="Arial"/>
          <w:sz w:val="24"/>
        </w:rPr>
        <w:t>bor i st</w:t>
      </w:r>
      <w:r w:rsidR="00D3384D">
        <w:rPr>
          <w:rFonts w:ascii="Arial" w:hAnsi="Arial"/>
          <w:sz w:val="24"/>
        </w:rPr>
        <w:t>adsmiljö</w:t>
      </w:r>
      <w:r>
        <w:rPr>
          <w:rFonts w:ascii="Arial" w:hAnsi="Arial"/>
          <w:sz w:val="24"/>
        </w:rPr>
        <w:t xml:space="preserve"> och antalet beräknas öka.</w:t>
      </w:r>
    </w:p>
    <w:p w:rsidR="00072A99" w:rsidRPr="00222FE7" w:rsidRDefault="00D3384D" w:rsidP="00D74585">
      <w:pPr>
        <w:spacing w:after="120"/>
        <w:rPr>
          <w:rFonts w:ascii="Arial" w:hAnsi="Arial"/>
          <w:sz w:val="24"/>
        </w:rPr>
      </w:pPr>
      <w:r>
        <w:rPr>
          <w:rFonts w:ascii="Arial" w:hAnsi="Arial"/>
          <w:sz w:val="24"/>
        </w:rPr>
        <w:t>Att nonchalera äldre människor skulle innebära att man utesluter 20 % av världens befolkning 2030, då det kommer att finnas fler människor över 60 än bar</w:t>
      </w:r>
      <w:r w:rsidR="003F3623">
        <w:rPr>
          <w:rFonts w:ascii="Arial" w:hAnsi="Arial"/>
          <w:sz w:val="24"/>
        </w:rPr>
        <w:t>n under 10.</w:t>
      </w:r>
    </w:p>
    <w:p w:rsidR="00EF2E3D" w:rsidRDefault="003F3623" w:rsidP="00D74585">
      <w:pPr>
        <w:spacing w:after="120"/>
        <w:rPr>
          <w:rFonts w:ascii="Arial" w:hAnsi="Arial"/>
          <w:sz w:val="24"/>
        </w:rPr>
      </w:pPr>
      <w:r>
        <w:rPr>
          <w:rFonts w:ascii="Arial" w:hAnsi="Arial"/>
          <w:sz w:val="24"/>
        </w:rPr>
        <w:t xml:space="preserve">Rekommendationerna från </w:t>
      </w:r>
      <w:r w:rsidRPr="003F3623">
        <w:rPr>
          <w:rFonts w:ascii="Arial" w:hAnsi="Arial"/>
          <w:sz w:val="24"/>
        </w:rPr>
        <w:t>Wiens NGO-kommitté om åldrande</w:t>
      </w:r>
      <w:r w:rsidR="002A4A93">
        <w:rPr>
          <w:rFonts w:ascii="Arial" w:hAnsi="Arial"/>
          <w:sz w:val="24"/>
        </w:rPr>
        <w:t xml:space="preserve"> gäller produktion och användning av nya teknologier, där de äldres behov och önskningar och krav på användarvänlighet tillfredsställs. Vidare måste det finnas ”hjälplinjer” utan köer</w:t>
      </w:r>
      <w:r w:rsidR="00EF2E3D">
        <w:rPr>
          <w:rFonts w:ascii="Arial" w:hAnsi="Arial"/>
          <w:sz w:val="24"/>
        </w:rPr>
        <w:t xml:space="preserve"> att tillgå för de äldre</w:t>
      </w:r>
      <w:r w:rsidR="00864F3E">
        <w:rPr>
          <w:rFonts w:ascii="Arial" w:hAnsi="Arial"/>
          <w:sz w:val="24"/>
        </w:rPr>
        <w:t>,</w:t>
      </w:r>
      <w:r w:rsidR="00EF2E3D">
        <w:rPr>
          <w:rFonts w:ascii="Arial" w:hAnsi="Arial"/>
          <w:sz w:val="24"/>
        </w:rPr>
        <w:t xml:space="preserve"> som ofta, då de blir ombedda att vänta, inte kontaktar igen.</w:t>
      </w:r>
    </w:p>
    <w:p w:rsidR="003F09D2" w:rsidRDefault="00EF2E3D" w:rsidP="007B0AB6">
      <w:pPr>
        <w:spacing w:after="120"/>
        <w:rPr>
          <w:rFonts w:ascii="Arial" w:hAnsi="Arial"/>
          <w:sz w:val="24"/>
        </w:rPr>
      </w:pPr>
      <w:r>
        <w:rPr>
          <w:rFonts w:ascii="Arial" w:hAnsi="Arial"/>
          <w:sz w:val="24"/>
        </w:rPr>
        <w:t xml:space="preserve">Detta tema är något vi i Inner Wheel bör tänka på – räck ut handen och hjälp de äldre att känna </w:t>
      </w:r>
      <w:r w:rsidR="00F01E0C">
        <w:rPr>
          <w:rFonts w:ascii="Arial" w:hAnsi="Arial"/>
          <w:sz w:val="24"/>
        </w:rPr>
        <w:t>sig</w:t>
      </w:r>
      <w:r>
        <w:rPr>
          <w:rFonts w:ascii="Arial" w:hAnsi="Arial"/>
          <w:sz w:val="24"/>
        </w:rPr>
        <w:t xml:space="preserve"> bekväma med nya teknologier. Vi måste tänka mera på en gemenskap över åldersgränserna.</w:t>
      </w:r>
    </w:p>
    <w:p w:rsidR="003F09D2" w:rsidRPr="003F09D2" w:rsidRDefault="003F09D2" w:rsidP="00D74585">
      <w:pPr>
        <w:spacing w:before="240" w:after="0"/>
        <w:rPr>
          <w:rFonts w:ascii="Arial" w:hAnsi="Arial"/>
          <w:b/>
          <w:sz w:val="24"/>
        </w:rPr>
      </w:pPr>
      <w:r w:rsidRPr="003F09D2">
        <w:rPr>
          <w:rFonts w:ascii="Arial" w:hAnsi="Arial"/>
          <w:b/>
          <w:sz w:val="24"/>
        </w:rPr>
        <w:t>3. Mänskliga rättigheter och familjen – Kommittén rörande familjen</w:t>
      </w:r>
    </w:p>
    <w:p w:rsidR="00D74585" w:rsidRDefault="003F09D2" w:rsidP="00D74585">
      <w:pPr>
        <w:spacing w:after="120"/>
        <w:rPr>
          <w:rFonts w:ascii="Arial" w:hAnsi="Arial"/>
          <w:b/>
          <w:sz w:val="24"/>
        </w:rPr>
      </w:pPr>
      <w:r>
        <w:rPr>
          <w:rFonts w:ascii="Arial" w:hAnsi="Arial"/>
          <w:sz w:val="24"/>
        </w:rPr>
        <w:t xml:space="preserve">”Mänskliga rättigheter är </w:t>
      </w:r>
      <w:r w:rsidRPr="00F156F1">
        <w:rPr>
          <w:rFonts w:ascii="Arial" w:hAnsi="Arial"/>
          <w:color w:val="4F6228" w:themeColor="accent3" w:themeShade="80"/>
          <w:sz w:val="24"/>
        </w:rPr>
        <w:t xml:space="preserve">universella </w:t>
      </w:r>
      <w:r>
        <w:rPr>
          <w:rFonts w:ascii="Arial" w:hAnsi="Arial"/>
          <w:sz w:val="24"/>
        </w:rPr>
        <w:t>rättigheter och friheter som alla har oavsett nationalitet, kön, nationellt eller etiskt ursprung, ras, religion, språk eller annan status. Dessa rättigheter kan inte tas ifrån en. Alla mänskliga rättigheter är oberoende och interrelaterade.”  Deklarationen antogs av FNs generalförsamling 1948.</w:t>
      </w:r>
      <w:r w:rsidR="004560B5">
        <w:rPr>
          <w:rFonts w:ascii="Arial" w:hAnsi="Arial"/>
          <w:sz w:val="24"/>
        </w:rPr>
        <w:t xml:space="preserve"> </w:t>
      </w:r>
      <w:r>
        <w:rPr>
          <w:rFonts w:ascii="Arial" w:hAnsi="Arial"/>
          <w:sz w:val="24"/>
        </w:rPr>
        <w:t xml:space="preserve"> </w:t>
      </w:r>
      <w:r w:rsidR="006B4F5D" w:rsidRPr="00D3384D">
        <w:rPr>
          <w:rFonts w:ascii="Arial" w:hAnsi="Arial"/>
          <w:b/>
          <w:sz w:val="24"/>
        </w:rPr>
        <w:tab/>
      </w:r>
    </w:p>
    <w:p w:rsidR="007B0AB6" w:rsidRDefault="004560B5" w:rsidP="007B0AB6">
      <w:pPr>
        <w:spacing w:after="240"/>
        <w:rPr>
          <w:rFonts w:ascii="Arial" w:hAnsi="Arial"/>
          <w:sz w:val="24"/>
        </w:rPr>
      </w:pPr>
      <w:r>
        <w:rPr>
          <w:rFonts w:ascii="Arial" w:hAnsi="Arial"/>
          <w:sz w:val="24"/>
        </w:rPr>
        <w:t xml:space="preserve">För att uppmärksamma </w:t>
      </w:r>
      <w:r w:rsidRPr="004560B5">
        <w:rPr>
          <w:rFonts w:ascii="Arial" w:hAnsi="Arial"/>
          <w:sz w:val="24"/>
        </w:rPr>
        <w:t>“20</w:t>
      </w:r>
      <w:r w:rsidRPr="004560B5">
        <w:rPr>
          <w:rFonts w:ascii="Arial" w:hAnsi="Arial"/>
          <w:sz w:val="24"/>
          <w:vertAlign w:val="superscript"/>
        </w:rPr>
        <w:t>th</w:t>
      </w:r>
      <w:r w:rsidRPr="004560B5">
        <w:rPr>
          <w:rFonts w:ascii="Arial" w:hAnsi="Arial"/>
          <w:sz w:val="24"/>
        </w:rPr>
        <w:t xml:space="preserve"> </w:t>
      </w:r>
      <w:proofErr w:type="spellStart"/>
      <w:r w:rsidRPr="004560B5">
        <w:rPr>
          <w:rFonts w:ascii="Arial" w:hAnsi="Arial"/>
          <w:sz w:val="24"/>
        </w:rPr>
        <w:t>Anniversary</w:t>
      </w:r>
      <w:proofErr w:type="spellEnd"/>
      <w:r w:rsidRPr="004560B5">
        <w:rPr>
          <w:rFonts w:ascii="Arial" w:hAnsi="Arial"/>
          <w:sz w:val="24"/>
        </w:rPr>
        <w:t xml:space="preserve"> </w:t>
      </w:r>
      <w:proofErr w:type="spellStart"/>
      <w:r w:rsidRPr="004560B5">
        <w:rPr>
          <w:rFonts w:ascii="Arial" w:hAnsi="Arial"/>
          <w:sz w:val="24"/>
        </w:rPr>
        <w:t>of</w:t>
      </w:r>
      <w:proofErr w:type="spellEnd"/>
      <w:r w:rsidRPr="004560B5">
        <w:rPr>
          <w:rFonts w:ascii="Arial" w:hAnsi="Arial"/>
          <w:sz w:val="24"/>
        </w:rPr>
        <w:t xml:space="preserve"> the International </w:t>
      </w:r>
      <w:proofErr w:type="spellStart"/>
      <w:r w:rsidRPr="004560B5">
        <w:rPr>
          <w:rFonts w:ascii="Arial" w:hAnsi="Arial"/>
          <w:sz w:val="24"/>
        </w:rPr>
        <w:t>Year</w:t>
      </w:r>
      <w:proofErr w:type="spellEnd"/>
      <w:r w:rsidRPr="004560B5">
        <w:rPr>
          <w:rFonts w:ascii="Arial" w:hAnsi="Arial"/>
          <w:sz w:val="24"/>
        </w:rPr>
        <w:t xml:space="preserve"> </w:t>
      </w:r>
      <w:proofErr w:type="spellStart"/>
      <w:r w:rsidRPr="004560B5">
        <w:rPr>
          <w:rFonts w:ascii="Arial" w:hAnsi="Arial"/>
          <w:sz w:val="24"/>
        </w:rPr>
        <w:t>of</w:t>
      </w:r>
      <w:proofErr w:type="spellEnd"/>
      <w:r w:rsidRPr="004560B5">
        <w:rPr>
          <w:rFonts w:ascii="Arial" w:hAnsi="Arial"/>
          <w:sz w:val="24"/>
        </w:rPr>
        <w:t xml:space="preserve"> the </w:t>
      </w:r>
      <w:proofErr w:type="spellStart"/>
      <w:r w:rsidRPr="004560B5">
        <w:rPr>
          <w:rFonts w:ascii="Arial" w:hAnsi="Arial"/>
          <w:sz w:val="24"/>
        </w:rPr>
        <w:t>Family</w:t>
      </w:r>
      <w:proofErr w:type="spellEnd"/>
      <w:r w:rsidRPr="004560B5">
        <w:rPr>
          <w:rFonts w:ascii="Arial" w:hAnsi="Arial"/>
          <w:sz w:val="24"/>
        </w:rPr>
        <w:t xml:space="preserve"> 2014” </w:t>
      </w:r>
      <w:r>
        <w:rPr>
          <w:rFonts w:ascii="Arial" w:hAnsi="Arial"/>
          <w:sz w:val="24"/>
        </w:rPr>
        <w:t>utförde NGO-ko</w:t>
      </w:r>
      <w:r w:rsidRPr="004560B5">
        <w:rPr>
          <w:rFonts w:ascii="Arial" w:hAnsi="Arial"/>
          <w:sz w:val="24"/>
        </w:rPr>
        <w:t>mmittén</w:t>
      </w:r>
      <w:r>
        <w:rPr>
          <w:rFonts w:ascii="Arial" w:hAnsi="Arial"/>
          <w:sz w:val="24"/>
        </w:rPr>
        <w:t xml:space="preserve"> i Wien</w:t>
      </w:r>
      <w:r w:rsidRPr="004560B5">
        <w:rPr>
          <w:rFonts w:ascii="Arial" w:hAnsi="Arial"/>
          <w:sz w:val="24"/>
        </w:rPr>
        <w:t xml:space="preserve"> rörande familjen</w:t>
      </w:r>
      <w:r>
        <w:rPr>
          <w:rFonts w:ascii="Arial" w:hAnsi="Arial"/>
          <w:sz w:val="24"/>
        </w:rPr>
        <w:t xml:space="preserve"> en studie som dokumenterade </w:t>
      </w:r>
      <w:proofErr w:type="spellStart"/>
      <w:r>
        <w:rPr>
          <w:rFonts w:ascii="Arial" w:hAnsi="Arial"/>
          <w:sz w:val="24"/>
        </w:rPr>
        <w:t>CSOs</w:t>
      </w:r>
      <w:proofErr w:type="spellEnd"/>
      <w:r>
        <w:rPr>
          <w:rFonts w:ascii="Arial" w:hAnsi="Arial"/>
          <w:sz w:val="24"/>
        </w:rPr>
        <w:t xml:space="preserve"> och NGOs bidrag till bättre förhållanden för familjer.</w:t>
      </w:r>
    </w:p>
    <w:p w:rsidR="007B0AB6" w:rsidRDefault="004560B5" w:rsidP="007B0AB6">
      <w:pPr>
        <w:spacing w:after="0"/>
        <w:rPr>
          <w:rFonts w:ascii="Arial" w:hAnsi="Arial"/>
          <w:sz w:val="24"/>
          <w:u w:val="single"/>
        </w:rPr>
      </w:pPr>
      <w:r w:rsidRPr="004560B5">
        <w:rPr>
          <w:rFonts w:ascii="Arial" w:hAnsi="Arial"/>
          <w:sz w:val="24"/>
          <w:u w:val="single"/>
        </w:rPr>
        <w:t>Familjens välbefinnande</w:t>
      </w:r>
    </w:p>
    <w:p w:rsidR="004560B5" w:rsidRDefault="003D6B2C" w:rsidP="007B0AB6">
      <w:pPr>
        <w:spacing w:after="240"/>
        <w:rPr>
          <w:rFonts w:ascii="Arial" w:hAnsi="Arial"/>
          <w:sz w:val="24"/>
        </w:rPr>
      </w:pPr>
      <w:r>
        <w:rPr>
          <w:rFonts w:ascii="Arial" w:hAnsi="Arial"/>
          <w:sz w:val="24"/>
        </w:rPr>
        <w:t xml:space="preserve">Grundkraven för en välfungerande familj är enligt </w:t>
      </w:r>
      <w:r w:rsidR="006244FC">
        <w:rPr>
          <w:rFonts w:ascii="Arial" w:hAnsi="Arial"/>
          <w:sz w:val="24"/>
        </w:rPr>
        <w:t xml:space="preserve">OECD bl. a: bostad, inkomst, arbete, sociala kontakter, hälsa, subjektivt välmående, personlig säkerhet, balans </w:t>
      </w:r>
      <w:r w:rsidR="007B0AB6">
        <w:rPr>
          <w:rFonts w:ascii="Arial" w:hAnsi="Arial"/>
          <w:sz w:val="24"/>
        </w:rPr>
        <w:t>m</w:t>
      </w:r>
      <w:r w:rsidR="006244FC">
        <w:rPr>
          <w:rFonts w:ascii="Arial" w:hAnsi="Arial"/>
          <w:sz w:val="24"/>
        </w:rPr>
        <w:t xml:space="preserve">ellan arbete och fritid. </w:t>
      </w:r>
      <w:r w:rsidR="006C2DE7">
        <w:rPr>
          <w:rFonts w:ascii="Arial" w:hAnsi="Arial"/>
          <w:sz w:val="24"/>
        </w:rPr>
        <w:t>Civila samhälls</w:t>
      </w:r>
      <w:r w:rsidR="006244FC">
        <w:rPr>
          <w:rFonts w:ascii="Arial" w:hAnsi="Arial"/>
          <w:sz w:val="24"/>
        </w:rPr>
        <w:t xml:space="preserve">organisationer betonar saker som stöd till familjer, kvinnans och äldres rättigheter, föräldrars </w:t>
      </w:r>
      <w:r w:rsidR="006C2DE7">
        <w:rPr>
          <w:rFonts w:ascii="Arial" w:hAnsi="Arial"/>
          <w:sz w:val="24"/>
        </w:rPr>
        <w:t xml:space="preserve">och barns rättigheter och </w:t>
      </w:r>
      <w:r w:rsidR="006C2DE7">
        <w:rPr>
          <w:rFonts w:ascii="Arial" w:hAnsi="Arial"/>
          <w:sz w:val="24"/>
        </w:rPr>
        <w:lastRenderedPageBreak/>
        <w:t xml:space="preserve">skyldigheter. </w:t>
      </w:r>
      <w:proofErr w:type="spellStart"/>
      <w:r w:rsidR="006C2DE7">
        <w:rPr>
          <w:rFonts w:ascii="Arial" w:hAnsi="Arial"/>
          <w:sz w:val="24"/>
        </w:rPr>
        <w:t>CSOs</w:t>
      </w:r>
      <w:proofErr w:type="spellEnd"/>
      <w:r w:rsidR="006C2DE7">
        <w:rPr>
          <w:rFonts w:ascii="Arial" w:hAnsi="Arial"/>
          <w:sz w:val="24"/>
        </w:rPr>
        <w:t xml:space="preserve"> och NGOs </w:t>
      </w:r>
      <w:r w:rsidR="00931D05">
        <w:rPr>
          <w:rFonts w:ascii="Arial" w:hAnsi="Arial"/>
          <w:sz w:val="24"/>
        </w:rPr>
        <w:t>påvisar</w:t>
      </w:r>
      <w:r w:rsidR="006C2DE7">
        <w:rPr>
          <w:rFonts w:ascii="Arial" w:hAnsi="Arial"/>
          <w:sz w:val="24"/>
        </w:rPr>
        <w:t xml:space="preserve"> betydelsen </w:t>
      </w:r>
      <w:r w:rsidR="006F5529">
        <w:rPr>
          <w:rFonts w:ascii="Arial" w:hAnsi="Arial"/>
          <w:sz w:val="24"/>
        </w:rPr>
        <w:t xml:space="preserve">av </w:t>
      </w:r>
      <w:r w:rsidR="006C2DE7">
        <w:rPr>
          <w:rFonts w:ascii="Arial" w:hAnsi="Arial"/>
          <w:sz w:val="24"/>
        </w:rPr>
        <w:t>nätverkande mellan olika grupper i samhället för att</w:t>
      </w:r>
      <w:r w:rsidR="00931D05">
        <w:rPr>
          <w:rFonts w:ascii="Arial" w:hAnsi="Arial"/>
          <w:sz w:val="24"/>
        </w:rPr>
        <w:t xml:space="preserve"> man ska</w:t>
      </w:r>
      <w:r w:rsidR="006C2DE7">
        <w:rPr>
          <w:rFonts w:ascii="Arial" w:hAnsi="Arial"/>
          <w:sz w:val="24"/>
        </w:rPr>
        <w:t xml:space="preserve"> nå resultat</w:t>
      </w:r>
      <w:r w:rsidR="006F5529">
        <w:rPr>
          <w:rFonts w:ascii="Arial" w:hAnsi="Arial"/>
          <w:sz w:val="24"/>
        </w:rPr>
        <w:t>.</w:t>
      </w:r>
      <w:r w:rsidR="006C2DE7">
        <w:rPr>
          <w:rFonts w:ascii="Arial" w:hAnsi="Arial"/>
          <w:sz w:val="24"/>
        </w:rPr>
        <w:t xml:space="preserve"> </w:t>
      </w:r>
    </w:p>
    <w:p w:rsidR="00931D05" w:rsidRDefault="00931D05" w:rsidP="00931D05">
      <w:pPr>
        <w:spacing w:after="0"/>
        <w:rPr>
          <w:rFonts w:ascii="Arial" w:hAnsi="Arial"/>
          <w:b/>
          <w:sz w:val="24"/>
        </w:rPr>
      </w:pPr>
      <w:r w:rsidRPr="00931D05">
        <w:rPr>
          <w:rFonts w:ascii="Arial" w:hAnsi="Arial"/>
          <w:b/>
          <w:sz w:val="24"/>
        </w:rPr>
        <w:t xml:space="preserve">4. </w:t>
      </w:r>
      <w:r>
        <w:rPr>
          <w:rFonts w:ascii="Arial" w:hAnsi="Arial"/>
          <w:b/>
          <w:sz w:val="24"/>
        </w:rPr>
        <w:t>Ändrad</w:t>
      </w:r>
      <w:r w:rsidRPr="00931D05">
        <w:rPr>
          <w:rFonts w:ascii="Arial" w:hAnsi="Arial"/>
          <w:b/>
          <w:sz w:val="24"/>
        </w:rPr>
        <w:t xml:space="preserve"> familjeroll</w:t>
      </w:r>
    </w:p>
    <w:p w:rsidR="00931D05" w:rsidRPr="002F7AC8" w:rsidRDefault="002F7AC8" w:rsidP="00931D05">
      <w:pPr>
        <w:spacing w:after="0"/>
        <w:rPr>
          <w:rFonts w:ascii="Arial" w:hAnsi="Arial"/>
          <w:sz w:val="24"/>
        </w:rPr>
      </w:pPr>
      <w:r>
        <w:rPr>
          <w:rFonts w:ascii="Arial" w:hAnsi="Arial"/>
          <w:sz w:val="24"/>
        </w:rPr>
        <w:t xml:space="preserve">Familjen har ändrat utseende. Den ökade livslängden medför att flera generationer i en familj lever samtidigt, men det blir nu alltmer vanligt att </w:t>
      </w:r>
      <w:r w:rsidR="00864F3E">
        <w:rPr>
          <w:rFonts w:ascii="Arial" w:hAnsi="Arial"/>
          <w:sz w:val="24"/>
        </w:rPr>
        <w:t>de olika generationerna</w:t>
      </w:r>
      <w:r>
        <w:rPr>
          <w:rFonts w:ascii="Arial" w:hAnsi="Arial"/>
          <w:sz w:val="24"/>
        </w:rPr>
        <w:t xml:space="preserve"> lever åtskilda liv. Många äldre lever ensamma (mer än 40</w:t>
      </w:r>
      <w:r w:rsidR="00A55C3C">
        <w:rPr>
          <w:rFonts w:ascii="Arial" w:hAnsi="Arial"/>
          <w:sz w:val="24"/>
        </w:rPr>
        <w:t xml:space="preserve"> % av kvinnor över 65</w:t>
      </w:r>
      <w:r>
        <w:rPr>
          <w:rFonts w:ascii="Arial" w:hAnsi="Arial"/>
          <w:sz w:val="24"/>
        </w:rPr>
        <w:t xml:space="preserve"> i en del europeiska länder)</w:t>
      </w:r>
      <w:r w:rsidR="00432371">
        <w:rPr>
          <w:rFonts w:ascii="Arial" w:hAnsi="Arial"/>
          <w:sz w:val="24"/>
        </w:rPr>
        <w:t xml:space="preserve">. </w:t>
      </w:r>
      <w:r w:rsidR="00E4543F">
        <w:rPr>
          <w:rFonts w:ascii="Arial" w:hAnsi="Arial"/>
          <w:sz w:val="24"/>
        </w:rPr>
        <w:t xml:space="preserve">Migrationen ökar. </w:t>
      </w:r>
      <w:r w:rsidR="00432371">
        <w:rPr>
          <w:rFonts w:ascii="Arial" w:hAnsi="Arial"/>
          <w:sz w:val="24"/>
        </w:rPr>
        <w:t xml:space="preserve">Skilsmässa, omgifte och barn som växer upp med en förälder är vanligt. </w:t>
      </w:r>
      <w:r w:rsidR="00F01E0C">
        <w:rPr>
          <w:rFonts w:ascii="Arial" w:hAnsi="Arial"/>
          <w:sz w:val="24"/>
        </w:rPr>
        <w:t xml:space="preserve">Många par förblir ogifta och många beslutar att inte skaffa barn eller skjuta upp barnafödandet tills modern närmar sig 40 eller t o m över 40. </w:t>
      </w:r>
      <w:r w:rsidR="00E4543F">
        <w:rPr>
          <w:rFonts w:ascii="Arial" w:hAnsi="Arial"/>
          <w:sz w:val="24"/>
        </w:rPr>
        <w:t>Fertilitetstalet för kvinnor i i-länder är 1,57 barn per kvinna och för kvinnor i U-land 3,1.</w:t>
      </w:r>
    </w:p>
    <w:p w:rsidR="009D72FC" w:rsidRDefault="009D72FC" w:rsidP="00113774">
      <w:pPr>
        <w:spacing w:after="0"/>
        <w:rPr>
          <w:rFonts w:ascii="Arial" w:hAnsi="Arial" w:cs="Arial"/>
          <w:sz w:val="24"/>
          <w:szCs w:val="24"/>
        </w:rPr>
      </w:pPr>
    </w:p>
    <w:p w:rsidR="00E4543F" w:rsidRPr="00E4543F" w:rsidRDefault="00E4543F" w:rsidP="00113774">
      <w:pPr>
        <w:spacing w:after="0"/>
        <w:rPr>
          <w:rFonts w:ascii="Arial" w:hAnsi="Arial" w:cs="Arial"/>
          <w:b/>
          <w:sz w:val="24"/>
          <w:szCs w:val="24"/>
        </w:rPr>
      </w:pPr>
      <w:r w:rsidRPr="00E4543F">
        <w:rPr>
          <w:rFonts w:ascii="Arial" w:hAnsi="Arial" w:cs="Arial"/>
          <w:b/>
          <w:sz w:val="24"/>
          <w:szCs w:val="24"/>
        </w:rPr>
        <w:t xml:space="preserve">B Ulrike </w:t>
      </w:r>
      <w:proofErr w:type="spellStart"/>
      <w:r w:rsidRPr="00E4543F">
        <w:rPr>
          <w:rFonts w:ascii="Arial" w:hAnsi="Arial" w:cs="Arial"/>
          <w:b/>
          <w:sz w:val="24"/>
          <w:szCs w:val="24"/>
        </w:rPr>
        <w:t>Nemling</w:t>
      </w:r>
      <w:proofErr w:type="spellEnd"/>
    </w:p>
    <w:p w:rsidR="00E4543F" w:rsidRPr="00E4543F" w:rsidRDefault="00E4543F" w:rsidP="00113774">
      <w:pPr>
        <w:spacing w:after="0"/>
        <w:rPr>
          <w:rFonts w:ascii="Arial" w:hAnsi="Arial" w:cs="Arial"/>
          <w:b/>
          <w:sz w:val="24"/>
          <w:szCs w:val="24"/>
        </w:rPr>
      </w:pPr>
      <w:r w:rsidRPr="00E4543F">
        <w:rPr>
          <w:rFonts w:ascii="Arial" w:hAnsi="Arial" w:cs="Arial"/>
          <w:b/>
          <w:sz w:val="24"/>
          <w:szCs w:val="24"/>
        </w:rPr>
        <w:t>NGO-kommittén om hållbar utveckling</w:t>
      </w:r>
    </w:p>
    <w:p w:rsidR="00864F3E" w:rsidRDefault="00E4543F" w:rsidP="00864F3E">
      <w:pPr>
        <w:spacing w:after="120"/>
        <w:rPr>
          <w:rFonts w:ascii="Arial" w:hAnsi="Arial" w:cs="Arial"/>
          <w:sz w:val="24"/>
          <w:szCs w:val="24"/>
        </w:rPr>
      </w:pPr>
      <w:r>
        <w:rPr>
          <w:rFonts w:ascii="Arial" w:hAnsi="Arial" w:cs="Arial"/>
          <w:sz w:val="24"/>
          <w:szCs w:val="24"/>
        </w:rPr>
        <w:t>Rapport från mötet 27 januari</w:t>
      </w:r>
      <w:r w:rsidR="00B43448">
        <w:rPr>
          <w:rFonts w:ascii="Arial" w:hAnsi="Arial" w:cs="Arial"/>
          <w:sz w:val="24"/>
          <w:szCs w:val="24"/>
        </w:rPr>
        <w:t>.</w:t>
      </w:r>
    </w:p>
    <w:p w:rsidR="004A6654" w:rsidRDefault="00B43448" w:rsidP="00864F3E">
      <w:pPr>
        <w:spacing w:after="240"/>
        <w:rPr>
          <w:rFonts w:ascii="Arial" w:hAnsi="Arial" w:cs="Arial"/>
          <w:sz w:val="24"/>
          <w:szCs w:val="24"/>
        </w:rPr>
      </w:pPr>
      <w:r>
        <w:rPr>
          <w:rFonts w:ascii="Arial" w:hAnsi="Arial" w:cs="Arial"/>
          <w:sz w:val="24"/>
          <w:szCs w:val="24"/>
        </w:rPr>
        <w:t xml:space="preserve">På agendan stod en ekonomisk rapport och en sammanfattning av framtidsutsikterna för utvecklingen av post 2015 </w:t>
      </w:r>
      <w:r w:rsidR="00864F3E">
        <w:rPr>
          <w:rFonts w:ascii="Arial" w:hAnsi="Arial" w:cs="Arial"/>
          <w:sz w:val="24"/>
          <w:szCs w:val="24"/>
        </w:rPr>
        <w:t>av</w:t>
      </w:r>
      <w:r>
        <w:rPr>
          <w:rFonts w:ascii="Arial" w:hAnsi="Arial" w:cs="Arial"/>
          <w:sz w:val="24"/>
          <w:szCs w:val="24"/>
        </w:rPr>
        <w:t xml:space="preserve"> ACUNS ordförande.</w:t>
      </w:r>
    </w:p>
    <w:p w:rsidR="004A6654" w:rsidRDefault="004A6654" w:rsidP="007B0AB6">
      <w:pPr>
        <w:tabs>
          <w:tab w:val="left" w:pos="7230"/>
        </w:tabs>
        <w:spacing w:after="120"/>
        <w:rPr>
          <w:rFonts w:ascii="Arial" w:hAnsi="Arial"/>
          <w:sz w:val="24"/>
          <w:lang w:val="en-US" w:eastAsia="de-AT"/>
        </w:rPr>
      </w:pPr>
      <w:r w:rsidRPr="004A6654">
        <w:rPr>
          <w:rFonts w:ascii="Arial" w:hAnsi="Arial" w:cs="Arial"/>
          <w:sz w:val="24"/>
          <w:szCs w:val="24"/>
          <w:lang w:val="en-US"/>
        </w:rPr>
        <w:t xml:space="preserve">ACUNS </w:t>
      </w:r>
      <w:proofErr w:type="spellStart"/>
      <w:r w:rsidRPr="004A6654">
        <w:rPr>
          <w:rFonts w:ascii="Arial" w:hAnsi="Arial" w:cs="Arial"/>
          <w:sz w:val="24"/>
          <w:szCs w:val="24"/>
          <w:lang w:val="en-US"/>
        </w:rPr>
        <w:t>wienkonferens</w:t>
      </w:r>
      <w:proofErr w:type="spellEnd"/>
      <w:r w:rsidRPr="004A6654">
        <w:rPr>
          <w:rFonts w:ascii="Arial" w:hAnsi="Arial" w:cs="Arial"/>
          <w:sz w:val="24"/>
          <w:szCs w:val="24"/>
          <w:lang w:val="en-US"/>
        </w:rPr>
        <w:t xml:space="preserve"> ”</w:t>
      </w:r>
      <w:r w:rsidRPr="004A6654">
        <w:rPr>
          <w:rFonts w:ascii="Arial" w:hAnsi="Arial"/>
          <w:sz w:val="24"/>
          <w:lang w:val="en-US" w:eastAsia="de-AT"/>
        </w:rPr>
        <w:t xml:space="preserve"> Lessons Learned from the Millennium Development Goals and Perspectives for the Post 2015 Development Agenda</w:t>
      </w:r>
      <w:r>
        <w:rPr>
          <w:rFonts w:ascii="Arial" w:hAnsi="Arial"/>
          <w:sz w:val="24"/>
          <w:lang w:val="en-US" w:eastAsia="de-AT"/>
        </w:rPr>
        <w:t xml:space="preserve">” </w:t>
      </w:r>
      <w:proofErr w:type="spellStart"/>
      <w:r>
        <w:rPr>
          <w:rFonts w:ascii="Arial" w:hAnsi="Arial"/>
          <w:sz w:val="24"/>
          <w:lang w:val="en-US" w:eastAsia="de-AT"/>
        </w:rPr>
        <w:t>ägde</w:t>
      </w:r>
      <w:proofErr w:type="spellEnd"/>
      <w:r>
        <w:rPr>
          <w:rFonts w:ascii="Arial" w:hAnsi="Arial"/>
          <w:sz w:val="24"/>
          <w:lang w:val="en-US" w:eastAsia="de-AT"/>
        </w:rPr>
        <w:t xml:space="preserve"> rum den14 –</w:t>
      </w:r>
      <w:r w:rsidR="00864F3E">
        <w:rPr>
          <w:rFonts w:ascii="Arial" w:hAnsi="Arial"/>
          <w:sz w:val="24"/>
          <w:lang w:val="en-US" w:eastAsia="de-AT"/>
        </w:rPr>
        <w:t xml:space="preserve"> </w:t>
      </w:r>
      <w:r>
        <w:rPr>
          <w:rFonts w:ascii="Arial" w:hAnsi="Arial"/>
          <w:sz w:val="24"/>
          <w:lang w:val="en-US" w:eastAsia="de-AT"/>
        </w:rPr>
        <w:t xml:space="preserve">16 </w:t>
      </w:r>
      <w:proofErr w:type="spellStart"/>
      <w:r>
        <w:rPr>
          <w:rFonts w:ascii="Arial" w:hAnsi="Arial"/>
          <w:sz w:val="24"/>
          <w:lang w:val="en-US" w:eastAsia="de-AT"/>
        </w:rPr>
        <w:t>januari</w:t>
      </w:r>
      <w:proofErr w:type="spellEnd"/>
      <w:r>
        <w:rPr>
          <w:rFonts w:ascii="Arial" w:hAnsi="Arial"/>
          <w:sz w:val="24"/>
          <w:lang w:val="en-US" w:eastAsia="de-AT"/>
        </w:rPr>
        <w:t xml:space="preserve"> 2015.</w:t>
      </w:r>
    </w:p>
    <w:p w:rsidR="00B92E36" w:rsidRDefault="00F01E0C" w:rsidP="007B0AB6">
      <w:pPr>
        <w:spacing w:after="120"/>
        <w:rPr>
          <w:rFonts w:ascii="Arial" w:hAnsi="Arial"/>
          <w:sz w:val="24"/>
          <w:lang w:eastAsia="de-AT"/>
        </w:rPr>
      </w:pPr>
      <w:r w:rsidRPr="004A6654">
        <w:rPr>
          <w:rFonts w:ascii="Arial" w:hAnsi="Arial"/>
          <w:sz w:val="24"/>
          <w:lang w:eastAsia="de-AT"/>
        </w:rPr>
        <w:t>FNs generalförsamling rekommenderar att alla institutioner och organ koncentrerar sig på 17 hållbar</w:t>
      </w:r>
      <w:r>
        <w:rPr>
          <w:rFonts w:ascii="Arial" w:hAnsi="Arial"/>
          <w:sz w:val="24"/>
          <w:lang w:eastAsia="de-AT"/>
        </w:rPr>
        <w:t>a</w:t>
      </w:r>
      <w:r w:rsidRPr="004A6654">
        <w:rPr>
          <w:rFonts w:ascii="Arial" w:hAnsi="Arial"/>
          <w:sz w:val="24"/>
          <w:lang w:eastAsia="de-AT"/>
        </w:rPr>
        <w:t xml:space="preserve"> utveckling</w:t>
      </w:r>
      <w:r>
        <w:rPr>
          <w:rFonts w:ascii="Arial" w:hAnsi="Arial"/>
          <w:sz w:val="24"/>
          <w:lang w:eastAsia="de-AT"/>
        </w:rPr>
        <w:t>smål</w:t>
      </w:r>
      <w:r w:rsidRPr="004A6654">
        <w:rPr>
          <w:rFonts w:ascii="Arial" w:hAnsi="Arial"/>
          <w:sz w:val="24"/>
          <w:lang w:eastAsia="de-AT"/>
        </w:rPr>
        <w:t>, bl</w:t>
      </w:r>
      <w:r>
        <w:rPr>
          <w:rFonts w:ascii="Arial" w:hAnsi="Arial"/>
          <w:sz w:val="24"/>
          <w:lang w:eastAsia="de-AT"/>
        </w:rPr>
        <w:t>.</w:t>
      </w:r>
      <w:r w:rsidRPr="004A6654">
        <w:rPr>
          <w:rFonts w:ascii="Arial" w:hAnsi="Arial"/>
          <w:sz w:val="24"/>
          <w:lang w:eastAsia="de-AT"/>
        </w:rPr>
        <w:t xml:space="preserve"> a</w:t>
      </w:r>
      <w:r>
        <w:rPr>
          <w:rFonts w:ascii="Arial" w:hAnsi="Arial"/>
          <w:sz w:val="24"/>
          <w:lang w:eastAsia="de-AT"/>
        </w:rPr>
        <w:t>.</w:t>
      </w:r>
      <w:r w:rsidRPr="004A6654">
        <w:rPr>
          <w:rFonts w:ascii="Arial" w:hAnsi="Arial"/>
          <w:sz w:val="24"/>
          <w:lang w:eastAsia="de-AT"/>
        </w:rPr>
        <w:t xml:space="preserve"> </w:t>
      </w:r>
      <w:r>
        <w:rPr>
          <w:rFonts w:ascii="Arial" w:hAnsi="Arial"/>
          <w:sz w:val="24"/>
          <w:lang w:eastAsia="de-AT"/>
        </w:rPr>
        <w:t>vad gäller hälsa, utbildning, ekonomisk tillväxt och industrialisering, säkrare städer, energi åt alla, eko-system, miljöförstöring, klimatförändringar och ett fredligt och rättvist samhälle åt alla.</w:t>
      </w:r>
    </w:p>
    <w:p w:rsidR="001D2B18" w:rsidRDefault="00B92E36" w:rsidP="007B0AB6">
      <w:pPr>
        <w:spacing w:after="120"/>
        <w:rPr>
          <w:rFonts w:ascii="Arial" w:hAnsi="Arial"/>
          <w:sz w:val="24"/>
        </w:rPr>
      </w:pPr>
      <w:r>
        <w:rPr>
          <w:rFonts w:ascii="Arial" w:hAnsi="Arial"/>
          <w:sz w:val="24"/>
          <w:lang w:eastAsia="de-AT"/>
        </w:rPr>
        <w:t xml:space="preserve">På konferensen diskuterade </w:t>
      </w:r>
      <w:r w:rsidR="00D64AAB">
        <w:rPr>
          <w:rFonts w:ascii="Arial" w:hAnsi="Arial"/>
          <w:sz w:val="24"/>
          <w:lang w:eastAsia="de-AT"/>
        </w:rPr>
        <w:t>FNs representanter med representanter för olika grupper</w:t>
      </w:r>
      <w:r w:rsidR="00864F3E">
        <w:rPr>
          <w:rFonts w:ascii="Arial" w:hAnsi="Arial"/>
          <w:sz w:val="24"/>
          <w:lang w:eastAsia="de-AT"/>
        </w:rPr>
        <w:t xml:space="preserve"> </w:t>
      </w:r>
      <w:r w:rsidR="00D64AAB">
        <w:rPr>
          <w:rFonts w:ascii="Arial" w:hAnsi="Arial"/>
          <w:sz w:val="24"/>
          <w:lang w:eastAsia="de-AT"/>
        </w:rPr>
        <w:t>(diplomater, akademiker, studenter) vad man gör för att nå dessa mål.</w:t>
      </w:r>
      <w:r>
        <w:rPr>
          <w:rFonts w:ascii="Arial" w:hAnsi="Arial"/>
          <w:sz w:val="24"/>
          <w:lang w:eastAsia="de-AT"/>
        </w:rPr>
        <w:t xml:space="preserve"> </w:t>
      </w:r>
      <w:r w:rsidR="00D64AAB">
        <w:rPr>
          <w:rFonts w:ascii="Arial" w:hAnsi="Arial"/>
          <w:sz w:val="24"/>
          <w:lang w:eastAsia="de-AT"/>
        </w:rPr>
        <w:t xml:space="preserve">Av största intresse för kommittén var den presentation som </w:t>
      </w:r>
      <w:r w:rsidR="00D64AAB" w:rsidRPr="00D64AAB">
        <w:rPr>
          <w:rFonts w:ascii="Arial" w:hAnsi="Arial"/>
          <w:color w:val="000000" w:themeColor="text1"/>
          <w:sz w:val="24"/>
        </w:rPr>
        <w:t xml:space="preserve">Mr. </w:t>
      </w:r>
      <w:proofErr w:type="spellStart"/>
      <w:r w:rsidR="00D64AAB" w:rsidRPr="00D64AAB">
        <w:rPr>
          <w:rFonts w:ascii="Arial" w:hAnsi="Arial"/>
          <w:color w:val="000000" w:themeColor="text1"/>
          <w:sz w:val="24"/>
        </w:rPr>
        <w:t>Kazuki</w:t>
      </w:r>
      <w:proofErr w:type="spellEnd"/>
      <w:r w:rsidR="00D64AAB" w:rsidRPr="00D64AAB">
        <w:rPr>
          <w:rFonts w:ascii="Arial" w:hAnsi="Arial"/>
          <w:color w:val="000000" w:themeColor="text1"/>
          <w:sz w:val="24"/>
        </w:rPr>
        <w:t xml:space="preserve"> </w:t>
      </w:r>
      <w:proofErr w:type="spellStart"/>
      <w:r w:rsidR="00D64AAB" w:rsidRPr="00D64AAB">
        <w:rPr>
          <w:rFonts w:ascii="Arial" w:hAnsi="Arial"/>
          <w:color w:val="000000" w:themeColor="text1"/>
          <w:sz w:val="24"/>
        </w:rPr>
        <w:t>Kitaoka</w:t>
      </w:r>
      <w:r w:rsidR="00D64AAB">
        <w:rPr>
          <w:rFonts w:ascii="Arial" w:hAnsi="Arial"/>
          <w:color w:val="000000" w:themeColor="text1"/>
          <w:sz w:val="24"/>
        </w:rPr>
        <w:t>s</w:t>
      </w:r>
      <w:proofErr w:type="spellEnd"/>
      <w:r w:rsidR="00D64AAB" w:rsidRPr="00D64AAB">
        <w:rPr>
          <w:rFonts w:ascii="Arial" w:hAnsi="Arial"/>
          <w:color w:val="000000" w:themeColor="text1"/>
          <w:sz w:val="24"/>
        </w:rPr>
        <w:t xml:space="preserve"> fr</w:t>
      </w:r>
      <w:r w:rsidR="00D64AAB">
        <w:rPr>
          <w:rFonts w:ascii="Arial" w:hAnsi="Arial"/>
          <w:color w:val="000000" w:themeColor="text1"/>
          <w:sz w:val="24"/>
        </w:rPr>
        <w:t>ån</w:t>
      </w:r>
      <w:r w:rsidR="00D64AAB" w:rsidRPr="00D64AAB">
        <w:rPr>
          <w:rFonts w:ascii="Arial" w:hAnsi="Arial"/>
          <w:color w:val="000000" w:themeColor="text1"/>
          <w:sz w:val="24"/>
        </w:rPr>
        <w:t xml:space="preserve"> UNIDO (United Nations </w:t>
      </w:r>
      <w:r w:rsidR="00D64AAB">
        <w:rPr>
          <w:rFonts w:ascii="Arial" w:hAnsi="Arial"/>
          <w:color w:val="000000" w:themeColor="text1"/>
          <w:sz w:val="24"/>
        </w:rPr>
        <w:t>I</w:t>
      </w:r>
      <w:r w:rsidR="00D64AAB" w:rsidRPr="00D64AAB">
        <w:rPr>
          <w:rFonts w:ascii="Arial" w:hAnsi="Arial"/>
          <w:color w:val="000000" w:themeColor="text1"/>
          <w:sz w:val="24"/>
        </w:rPr>
        <w:t xml:space="preserve">nternational </w:t>
      </w:r>
      <w:proofErr w:type="spellStart"/>
      <w:r w:rsidR="00D64AAB" w:rsidRPr="00D64AAB">
        <w:rPr>
          <w:rFonts w:ascii="Arial" w:hAnsi="Arial"/>
          <w:color w:val="000000" w:themeColor="text1"/>
          <w:sz w:val="24"/>
        </w:rPr>
        <w:t>Development</w:t>
      </w:r>
      <w:proofErr w:type="spellEnd"/>
      <w:r w:rsidR="00D64AAB" w:rsidRPr="00D64AAB">
        <w:rPr>
          <w:rFonts w:ascii="Arial" w:hAnsi="Arial"/>
          <w:color w:val="000000" w:themeColor="text1"/>
          <w:sz w:val="24"/>
        </w:rPr>
        <w:t xml:space="preserve"> Organisation)</w:t>
      </w:r>
      <w:r w:rsidR="00D64AAB">
        <w:rPr>
          <w:rFonts w:ascii="Arial" w:hAnsi="Arial"/>
          <w:color w:val="000000" w:themeColor="text1"/>
          <w:sz w:val="24"/>
        </w:rPr>
        <w:t xml:space="preserve"> </w:t>
      </w:r>
      <w:r w:rsidR="00864F3E">
        <w:rPr>
          <w:rFonts w:ascii="Arial" w:hAnsi="Arial"/>
          <w:color w:val="000000" w:themeColor="text1"/>
          <w:sz w:val="24"/>
        </w:rPr>
        <w:t xml:space="preserve">gav </w:t>
      </w:r>
      <w:r w:rsidR="00D64AAB">
        <w:rPr>
          <w:rFonts w:ascii="Arial" w:hAnsi="Arial"/>
          <w:color w:val="000000" w:themeColor="text1"/>
          <w:sz w:val="24"/>
        </w:rPr>
        <w:t>angående deras holistiska ansträngningar att nå</w:t>
      </w:r>
      <w:r w:rsidR="00DF3B00">
        <w:rPr>
          <w:rFonts w:ascii="Arial" w:hAnsi="Arial"/>
          <w:color w:val="000000" w:themeColor="text1"/>
          <w:sz w:val="24"/>
        </w:rPr>
        <w:t xml:space="preserve"> ”</w:t>
      </w:r>
      <w:r w:rsidR="00DF3B00" w:rsidRPr="003362A8">
        <w:rPr>
          <w:rFonts w:ascii="Arial" w:hAnsi="Arial"/>
          <w:sz w:val="24"/>
        </w:rPr>
        <w:t xml:space="preserve">Millennium </w:t>
      </w:r>
      <w:proofErr w:type="spellStart"/>
      <w:r w:rsidR="00DF3B00" w:rsidRPr="003362A8">
        <w:rPr>
          <w:rFonts w:ascii="Arial" w:hAnsi="Arial"/>
          <w:sz w:val="24"/>
        </w:rPr>
        <w:t>Development</w:t>
      </w:r>
      <w:proofErr w:type="spellEnd"/>
      <w:r w:rsidR="00DF3B00" w:rsidRPr="003362A8">
        <w:rPr>
          <w:rFonts w:ascii="Arial" w:hAnsi="Arial"/>
          <w:sz w:val="24"/>
        </w:rPr>
        <w:t xml:space="preserve"> </w:t>
      </w:r>
      <w:proofErr w:type="spellStart"/>
      <w:r w:rsidR="00DF3B00">
        <w:rPr>
          <w:rFonts w:ascii="Arial" w:hAnsi="Arial"/>
          <w:sz w:val="24"/>
        </w:rPr>
        <w:t>G</w:t>
      </w:r>
      <w:r w:rsidR="00DF3B00" w:rsidRPr="003362A8">
        <w:rPr>
          <w:rFonts w:ascii="Arial" w:hAnsi="Arial"/>
          <w:sz w:val="24"/>
        </w:rPr>
        <w:t>oals</w:t>
      </w:r>
      <w:proofErr w:type="spellEnd"/>
      <w:r w:rsidR="00DF3B00">
        <w:rPr>
          <w:rFonts w:ascii="Arial" w:hAnsi="Arial"/>
          <w:sz w:val="24"/>
        </w:rPr>
        <w:t xml:space="preserve">”. UNIDO arbetar med industriell utveckling </w:t>
      </w:r>
      <w:r w:rsidR="001D2B18">
        <w:rPr>
          <w:rFonts w:ascii="Arial" w:hAnsi="Arial"/>
          <w:sz w:val="24"/>
        </w:rPr>
        <w:t xml:space="preserve">i stor skala </w:t>
      </w:r>
      <w:r w:rsidR="00DF3B00">
        <w:rPr>
          <w:rFonts w:ascii="Arial" w:hAnsi="Arial"/>
          <w:sz w:val="24"/>
        </w:rPr>
        <w:t>för att minska fattigdomen i världen och ge alla länder en möjlighet att försörja sig själva</w:t>
      </w:r>
      <w:r w:rsidR="001D2B18">
        <w:rPr>
          <w:rFonts w:ascii="Arial" w:hAnsi="Arial"/>
          <w:sz w:val="24"/>
        </w:rPr>
        <w:t>. I deras arbete märks förutom rena miljöaspekter</w:t>
      </w:r>
      <w:r w:rsidR="00CC3ADF">
        <w:rPr>
          <w:rFonts w:ascii="Arial" w:hAnsi="Arial"/>
          <w:sz w:val="24"/>
        </w:rPr>
        <w:t xml:space="preserve"> bl. a. bättre arbetsförhållanden och en förbättring av kvinnans rätt att fatta beslut.</w:t>
      </w:r>
    </w:p>
    <w:p w:rsidR="001D2B18" w:rsidRDefault="001D2B18" w:rsidP="00113774">
      <w:pPr>
        <w:spacing w:after="0"/>
        <w:rPr>
          <w:rFonts w:ascii="Arial" w:hAnsi="Arial"/>
          <w:sz w:val="24"/>
        </w:rPr>
      </w:pPr>
      <w:r>
        <w:rPr>
          <w:rFonts w:ascii="Arial" w:hAnsi="Arial"/>
          <w:sz w:val="24"/>
        </w:rPr>
        <w:t xml:space="preserve">UNIDO har fått kritik för att inte invitera NGOs till sina konferenser </w:t>
      </w:r>
      <w:r w:rsidR="00CC3ADF">
        <w:rPr>
          <w:rFonts w:ascii="Arial" w:hAnsi="Arial"/>
          <w:sz w:val="24"/>
        </w:rPr>
        <w:t>och</w:t>
      </w:r>
      <w:r w:rsidR="00CC3ADF" w:rsidRPr="00CC3ADF">
        <w:rPr>
          <w:rFonts w:ascii="Arial" w:hAnsi="Arial"/>
          <w:bCs/>
          <w:sz w:val="24"/>
          <w:lang w:eastAsia="de-AT"/>
        </w:rPr>
        <w:t xml:space="preserve"> </w:t>
      </w:r>
      <w:r w:rsidR="00CC3ADF">
        <w:rPr>
          <w:rFonts w:ascii="Arial" w:hAnsi="Arial"/>
          <w:bCs/>
          <w:sz w:val="24"/>
          <w:lang w:eastAsia="de-AT"/>
        </w:rPr>
        <w:t xml:space="preserve">Mr. </w:t>
      </w:r>
      <w:proofErr w:type="spellStart"/>
      <w:r w:rsidR="00CC3ADF">
        <w:rPr>
          <w:rFonts w:ascii="Arial" w:hAnsi="Arial"/>
          <w:bCs/>
          <w:sz w:val="24"/>
          <w:lang w:eastAsia="de-AT"/>
        </w:rPr>
        <w:t>Kazuki</w:t>
      </w:r>
      <w:proofErr w:type="spellEnd"/>
      <w:r w:rsidR="00CC3ADF">
        <w:rPr>
          <w:rFonts w:ascii="Arial" w:hAnsi="Arial"/>
          <w:bCs/>
          <w:sz w:val="24"/>
          <w:lang w:eastAsia="de-AT"/>
        </w:rPr>
        <w:t xml:space="preserve"> </w:t>
      </w:r>
      <w:proofErr w:type="spellStart"/>
      <w:r w:rsidR="00CC3ADF">
        <w:rPr>
          <w:rFonts w:ascii="Arial" w:hAnsi="Arial"/>
          <w:bCs/>
          <w:sz w:val="24"/>
          <w:lang w:eastAsia="de-AT"/>
        </w:rPr>
        <w:t>Kitaoka</w:t>
      </w:r>
      <w:proofErr w:type="spellEnd"/>
      <w:r w:rsidR="00CC3ADF">
        <w:rPr>
          <w:rFonts w:ascii="Arial" w:hAnsi="Arial"/>
          <w:sz w:val="24"/>
        </w:rPr>
        <w:t xml:space="preserve"> lovade att få till</w:t>
      </w:r>
      <w:r w:rsidR="00864F3E">
        <w:rPr>
          <w:rFonts w:ascii="Arial" w:hAnsi="Arial"/>
          <w:sz w:val="24"/>
        </w:rPr>
        <w:t xml:space="preserve"> </w:t>
      </w:r>
      <w:r w:rsidR="00CC3ADF">
        <w:rPr>
          <w:rFonts w:ascii="Arial" w:hAnsi="Arial"/>
          <w:sz w:val="24"/>
        </w:rPr>
        <w:t>stånd bättre kommunikation.</w:t>
      </w:r>
    </w:p>
    <w:p w:rsidR="00CC3ADF" w:rsidRDefault="00CC3ADF" w:rsidP="00113774">
      <w:pPr>
        <w:spacing w:after="0"/>
        <w:rPr>
          <w:rFonts w:ascii="Arial" w:hAnsi="Arial"/>
          <w:sz w:val="24"/>
        </w:rPr>
      </w:pPr>
    </w:p>
    <w:p w:rsidR="00CC3ADF" w:rsidRPr="0079610B" w:rsidRDefault="00CC3ADF" w:rsidP="00113774">
      <w:pPr>
        <w:spacing w:after="0"/>
        <w:rPr>
          <w:rFonts w:ascii="Arial" w:hAnsi="Arial" w:cs="Arial"/>
          <w:b/>
          <w:sz w:val="24"/>
          <w:szCs w:val="24"/>
          <w:lang w:val="en-US"/>
        </w:rPr>
      </w:pPr>
      <w:r w:rsidRPr="0079610B">
        <w:rPr>
          <w:rFonts w:ascii="Arial" w:hAnsi="Arial" w:cs="Arial"/>
          <w:b/>
          <w:sz w:val="24"/>
          <w:szCs w:val="24"/>
          <w:lang w:val="en-US"/>
        </w:rPr>
        <w:t>GENÈVE</w:t>
      </w:r>
    </w:p>
    <w:p w:rsidR="007E03F7" w:rsidRDefault="00CC3ADF" w:rsidP="007E03F7">
      <w:pPr>
        <w:spacing w:after="120"/>
        <w:rPr>
          <w:rFonts w:ascii="Arial" w:hAnsi="Arial"/>
          <w:b/>
          <w:sz w:val="24"/>
          <w:lang w:val="en-US"/>
        </w:rPr>
      </w:pPr>
      <w:r w:rsidRPr="00CC3ADF">
        <w:rPr>
          <w:rFonts w:ascii="Arial" w:hAnsi="Arial"/>
          <w:b/>
          <w:sz w:val="24"/>
          <w:lang w:val="en-US"/>
        </w:rPr>
        <w:t xml:space="preserve">A. </w:t>
      </w:r>
      <w:proofErr w:type="spellStart"/>
      <w:r w:rsidRPr="00CC3ADF">
        <w:rPr>
          <w:rFonts w:ascii="Arial" w:hAnsi="Arial"/>
          <w:b/>
          <w:sz w:val="24"/>
          <w:lang w:val="en-US"/>
        </w:rPr>
        <w:t>Maryelle</w:t>
      </w:r>
      <w:proofErr w:type="spellEnd"/>
      <w:r w:rsidRPr="00CC3ADF">
        <w:rPr>
          <w:rFonts w:ascii="Arial" w:hAnsi="Arial"/>
          <w:b/>
          <w:sz w:val="24"/>
          <w:lang w:val="en-US"/>
        </w:rPr>
        <w:t xml:space="preserve"> </w:t>
      </w:r>
      <w:proofErr w:type="spellStart"/>
      <w:r w:rsidRPr="00CC3ADF">
        <w:rPr>
          <w:rFonts w:ascii="Arial" w:hAnsi="Arial"/>
          <w:b/>
          <w:sz w:val="24"/>
          <w:lang w:val="en-US"/>
        </w:rPr>
        <w:t>Tourvieille</w:t>
      </w:r>
      <w:proofErr w:type="spellEnd"/>
      <w:r w:rsidRPr="00CC3ADF">
        <w:rPr>
          <w:rFonts w:ascii="Arial" w:hAnsi="Arial"/>
          <w:b/>
          <w:sz w:val="24"/>
          <w:lang w:val="en-US"/>
        </w:rPr>
        <w:t xml:space="preserve"> de </w:t>
      </w:r>
      <w:proofErr w:type="spellStart"/>
      <w:r w:rsidRPr="00CC3ADF">
        <w:rPr>
          <w:rFonts w:ascii="Arial" w:hAnsi="Arial"/>
          <w:b/>
          <w:sz w:val="24"/>
          <w:lang w:val="en-US"/>
        </w:rPr>
        <w:t>Labrouhe</w:t>
      </w:r>
      <w:proofErr w:type="spellEnd"/>
    </w:p>
    <w:p w:rsidR="00CC3ADF" w:rsidRPr="00CC3ADF" w:rsidRDefault="00CC3ADF" w:rsidP="007E03F7">
      <w:pPr>
        <w:spacing w:after="0"/>
        <w:rPr>
          <w:rFonts w:ascii="Arial" w:hAnsi="Arial"/>
          <w:b/>
          <w:bCs/>
          <w:sz w:val="24"/>
          <w:lang w:val="en-US"/>
        </w:rPr>
      </w:pPr>
      <w:r w:rsidRPr="00CC3ADF">
        <w:rPr>
          <w:rFonts w:ascii="Arial" w:hAnsi="Arial"/>
          <w:b/>
          <w:bCs/>
          <w:sz w:val="24"/>
          <w:lang w:val="en-US"/>
        </w:rPr>
        <w:t>1. UNECE REGIONAL REVIEW</w:t>
      </w:r>
      <w:r>
        <w:rPr>
          <w:rFonts w:ascii="Arial" w:hAnsi="Arial"/>
          <w:b/>
          <w:bCs/>
          <w:sz w:val="24"/>
          <w:lang w:val="en-US"/>
        </w:rPr>
        <w:t xml:space="preserve"> – F</w:t>
      </w:r>
      <w:r w:rsidRPr="00CC3ADF">
        <w:rPr>
          <w:rFonts w:ascii="Arial" w:hAnsi="Arial"/>
          <w:b/>
          <w:bCs/>
          <w:sz w:val="24"/>
          <w:lang w:val="en-US"/>
        </w:rPr>
        <w:t>ORUM BEIJING+20</w:t>
      </w:r>
    </w:p>
    <w:p w:rsidR="00CC3ADF" w:rsidRDefault="00F01E0C" w:rsidP="00CC3ADF">
      <w:pPr>
        <w:spacing w:after="120"/>
        <w:rPr>
          <w:rFonts w:ascii="Arial" w:hAnsi="Arial"/>
          <w:sz w:val="24"/>
          <w:lang w:val="en-US"/>
        </w:rPr>
      </w:pPr>
      <w:r w:rsidRPr="00CC3ADF">
        <w:rPr>
          <w:rFonts w:ascii="Arial" w:hAnsi="Arial"/>
          <w:sz w:val="24"/>
          <w:lang w:val="en-US"/>
        </w:rPr>
        <w:t xml:space="preserve">3-4-5 </w:t>
      </w:r>
      <w:r>
        <w:rPr>
          <w:rFonts w:ascii="Arial" w:hAnsi="Arial"/>
          <w:sz w:val="24"/>
          <w:lang w:val="en-US"/>
        </w:rPr>
        <w:t>N</w:t>
      </w:r>
      <w:r w:rsidRPr="00CC3ADF">
        <w:rPr>
          <w:rFonts w:ascii="Arial" w:hAnsi="Arial"/>
          <w:sz w:val="24"/>
          <w:lang w:val="en-US"/>
        </w:rPr>
        <w:t>ovember</w:t>
      </w:r>
      <w:r>
        <w:rPr>
          <w:rFonts w:ascii="Arial" w:hAnsi="Arial"/>
          <w:sz w:val="24"/>
          <w:lang w:val="en-US"/>
        </w:rPr>
        <w:t xml:space="preserve"> </w:t>
      </w:r>
      <w:r w:rsidRPr="00CC3ADF">
        <w:rPr>
          <w:rFonts w:ascii="Arial" w:hAnsi="Arial"/>
          <w:sz w:val="24"/>
          <w:lang w:val="en-US"/>
        </w:rPr>
        <w:t xml:space="preserve">2014 </w:t>
      </w:r>
      <w:r>
        <w:rPr>
          <w:rFonts w:ascii="Arial" w:hAnsi="Arial"/>
          <w:sz w:val="24"/>
          <w:lang w:val="en-US"/>
        </w:rPr>
        <w:t>I Genève</w:t>
      </w:r>
    </w:p>
    <w:p w:rsidR="007B0AB6" w:rsidRDefault="00E52766" w:rsidP="007B0AB6">
      <w:pPr>
        <w:spacing w:after="0"/>
        <w:rPr>
          <w:rFonts w:ascii="Arial" w:hAnsi="Arial"/>
          <w:b/>
          <w:bCs/>
          <w:sz w:val="24"/>
          <w:lang w:val="en-US"/>
        </w:rPr>
      </w:pPr>
      <w:r>
        <w:rPr>
          <w:rFonts w:ascii="Arial" w:hAnsi="Arial"/>
          <w:b/>
          <w:bCs/>
          <w:sz w:val="24"/>
          <w:lang w:val="en-US"/>
        </w:rPr>
        <w:lastRenderedPageBreak/>
        <w:t>“</w:t>
      </w:r>
      <w:r w:rsidR="00CC3ADF" w:rsidRPr="00CC3ADF">
        <w:rPr>
          <w:rFonts w:ascii="Arial" w:hAnsi="Arial"/>
          <w:b/>
          <w:bCs/>
          <w:sz w:val="24"/>
          <w:lang w:val="en-US"/>
        </w:rPr>
        <w:t>Every Woman, Every Right, Every Minute</w:t>
      </w:r>
    </w:p>
    <w:p w:rsidR="007B0AB6" w:rsidRDefault="00CC3ADF" w:rsidP="007B0AB6">
      <w:pPr>
        <w:spacing w:after="120"/>
        <w:rPr>
          <w:rFonts w:ascii="Arial" w:hAnsi="Arial"/>
          <w:b/>
          <w:bCs/>
          <w:sz w:val="24"/>
          <w:lang w:val="en-US"/>
        </w:rPr>
      </w:pPr>
      <w:r w:rsidRPr="00CC3ADF">
        <w:rPr>
          <w:rFonts w:ascii="Arial" w:hAnsi="Arial"/>
          <w:b/>
          <w:bCs/>
          <w:sz w:val="24"/>
          <w:lang w:val="en-US"/>
        </w:rPr>
        <w:t xml:space="preserve">Everyone is Responsible: and the time is </w:t>
      </w:r>
      <w:r w:rsidR="00F01E0C">
        <w:rPr>
          <w:rFonts w:ascii="Arial" w:hAnsi="Arial"/>
          <w:b/>
          <w:bCs/>
          <w:sz w:val="24"/>
          <w:lang w:val="en-US"/>
        </w:rPr>
        <w:t>now</w:t>
      </w:r>
      <w:r w:rsidR="00E52766">
        <w:rPr>
          <w:rFonts w:ascii="Arial" w:hAnsi="Arial"/>
          <w:b/>
          <w:bCs/>
          <w:sz w:val="24"/>
          <w:lang w:val="en-US"/>
        </w:rPr>
        <w:t>”</w:t>
      </w:r>
    </w:p>
    <w:p w:rsidR="00E52766" w:rsidRDefault="00E52766" w:rsidP="00CC3ADF">
      <w:pPr>
        <w:spacing w:after="120"/>
        <w:rPr>
          <w:rFonts w:ascii="Arial" w:hAnsi="Arial"/>
          <w:sz w:val="24"/>
        </w:rPr>
      </w:pPr>
      <w:r w:rsidRPr="00E52766">
        <w:rPr>
          <w:rFonts w:ascii="Arial" w:hAnsi="Arial"/>
          <w:bCs/>
          <w:sz w:val="24"/>
        </w:rPr>
        <w:t>700 deltagare från 350 grupper, nätverk och 56 länder</w:t>
      </w:r>
      <w:r>
        <w:rPr>
          <w:rFonts w:ascii="Arial" w:hAnsi="Arial"/>
          <w:bCs/>
          <w:sz w:val="24"/>
        </w:rPr>
        <w:t xml:space="preserve"> tillhörande ”</w:t>
      </w:r>
      <w:r>
        <w:rPr>
          <w:rFonts w:ascii="Arial" w:hAnsi="Arial"/>
          <w:sz w:val="24"/>
        </w:rPr>
        <w:t xml:space="preserve">UN </w:t>
      </w:r>
      <w:proofErr w:type="spellStart"/>
      <w:r>
        <w:rPr>
          <w:rFonts w:ascii="Arial" w:hAnsi="Arial"/>
          <w:sz w:val="24"/>
        </w:rPr>
        <w:t>Economic</w:t>
      </w:r>
      <w:proofErr w:type="spellEnd"/>
      <w:r>
        <w:rPr>
          <w:rFonts w:ascii="Arial" w:hAnsi="Arial"/>
          <w:sz w:val="24"/>
        </w:rPr>
        <w:t xml:space="preserve"> Commission for </w:t>
      </w:r>
      <w:proofErr w:type="spellStart"/>
      <w:r>
        <w:rPr>
          <w:rFonts w:ascii="Arial" w:hAnsi="Arial"/>
          <w:sz w:val="24"/>
        </w:rPr>
        <w:t>Europe</w:t>
      </w:r>
      <w:proofErr w:type="spellEnd"/>
      <w:r>
        <w:rPr>
          <w:rFonts w:ascii="Arial" w:hAnsi="Arial"/>
          <w:sz w:val="24"/>
        </w:rPr>
        <w:t xml:space="preserve"> Region” samlades i Genève </w:t>
      </w:r>
      <w:r w:rsidR="00747550">
        <w:rPr>
          <w:rFonts w:ascii="Arial" w:hAnsi="Arial"/>
          <w:sz w:val="24"/>
        </w:rPr>
        <w:t>för</w:t>
      </w:r>
      <w:r>
        <w:rPr>
          <w:rFonts w:ascii="Arial" w:hAnsi="Arial"/>
          <w:sz w:val="24"/>
        </w:rPr>
        <w:t xml:space="preserve"> NGOs </w:t>
      </w:r>
      <w:r w:rsidR="00747550">
        <w:rPr>
          <w:rFonts w:ascii="Arial" w:hAnsi="Arial"/>
          <w:sz w:val="24"/>
        </w:rPr>
        <w:t>granskning av</w:t>
      </w:r>
      <w:r>
        <w:rPr>
          <w:rFonts w:ascii="Arial" w:hAnsi="Arial"/>
          <w:sz w:val="24"/>
        </w:rPr>
        <w:t xml:space="preserve"> ”</w:t>
      </w:r>
      <w:r w:rsidR="00D61050">
        <w:rPr>
          <w:rFonts w:ascii="Arial" w:hAnsi="Arial"/>
          <w:sz w:val="24"/>
        </w:rPr>
        <w:t xml:space="preserve">Forum </w:t>
      </w:r>
      <w:r>
        <w:rPr>
          <w:rFonts w:ascii="Arial" w:hAnsi="Arial"/>
          <w:sz w:val="24"/>
        </w:rPr>
        <w:t xml:space="preserve">Beijing +20 </w:t>
      </w:r>
      <w:proofErr w:type="spellStart"/>
      <w:r>
        <w:rPr>
          <w:rFonts w:ascii="Arial" w:hAnsi="Arial"/>
          <w:sz w:val="24"/>
        </w:rPr>
        <w:t>platform</w:t>
      </w:r>
      <w:proofErr w:type="spellEnd"/>
      <w:r w:rsidR="00D61050">
        <w:rPr>
          <w:rFonts w:ascii="Arial" w:hAnsi="Arial"/>
          <w:sz w:val="24"/>
        </w:rPr>
        <w:t>”. Man konstaterade att kvinnans ställning förbättrats under de senaste 20 åren men att det skett i olika hög grad i olika delar av världen</w:t>
      </w:r>
      <w:r w:rsidR="00232803">
        <w:rPr>
          <w:rFonts w:ascii="Arial" w:hAnsi="Arial"/>
          <w:sz w:val="24"/>
        </w:rPr>
        <w:t xml:space="preserve"> och att senare tids </w:t>
      </w:r>
      <w:r w:rsidR="00043719">
        <w:rPr>
          <w:rFonts w:ascii="Arial" w:hAnsi="Arial"/>
          <w:sz w:val="24"/>
        </w:rPr>
        <w:t xml:space="preserve">kriser haft en negativ inverkan på </w:t>
      </w:r>
      <w:r w:rsidR="00B72640">
        <w:rPr>
          <w:rFonts w:ascii="Arial" w:hAnsi="Arial"/>
          <w:sz w:val="24"/>
        </w:rPr>
        <w:t>demokratiseringsprocessen.</w:t>
      </w:r>
    </w:p>
    <w:p w:rsidR="00B72640" w:rsidRDefault="00B72640" w:rsidP="00CC3ADF">
      <w:pPr>
        <w:spacing w:after="120"/>
        <w:rPr>
          <w:rFonts w:ascii="Arial" w:hAnsi="Arial"/>
          <w:sz w:val="24"/>
        </w:rPr>
      </w:pPr>
      <w:r>
        <w:rPr>
          <w:rFonts w:ascii="Arial" w:hAnsi="Arial"/>
          <w:sz w:val="24"/>
        </w:rPr>
        <w:t xml:space="preserve">Under Forum Beijing+20 </w:t>
      </w:r>
      <w:r w:rsidR="00747550">
        <w:rPr>
          <w:rFonts w:ascii="Arial" w:hAnsi="Arial"/>
          <w:sz w:val="24"/>
        </w:rPr>
        <w:t>fokuserades på de viktigaste punkterna i implementeringen av ”</w:t>
      </w:r>
      <w:r w:rsidR="00747550" w:rsidRPr="00747550">
        <w:rPr>
          <w:rFonts w:ascii="Arial" w:hAnsi="Arial"/>
          <w:sz w:val="24"/>
        </w:rPr>
        <w:t xml:space="preserve"> </w:t>
      </w:r>
      <w:r w:rsidR="00747550">
        <w:rPr>
          <w:rFonts w:ascii="Arial" w:hAnsi="Arial"/>
          <w:sz w:val="24"/>
        </w:rPr>
        <w:t xml:space="preserve">Beijing </w:t>
      </w:r>
      <w:proofErr w:type="spellStart"/>
      <w:r w:rsidR="00747550">
        <w:rPr>
          <w:rFonts w:ascii="Arial" w:hAnsi="Arial"/>
          <w:sz w:val="24"/>
        </w:rPr>
        <w:t>Platform</w:t>
      </w:r>
      <w:proofErr w:type="spellEnd"/>
      <w:r w:rsidR="00747550">
        <w:rPr>
          <w:rFonts w:ascii="Arial" w:hAnsi="Arial"/>
          <w:sz w:val="24"/>
        </w:rPr>
        <w:t xml:space="preserve"> Action.</w:t>
      </w:r>
    </w:p>
    <w:p w:rsidR="00747550" w:rsidRDefault="00747550" w:rsidP="00CC3ADF">
      <w:pPr>
        <w:spacing w:after="120"/>
        <w:rPr>
          <w:rFonts w:ascii="Arial" w:hAnsi="Arial"/>
          <w:sz w:val="24"/>
        </w:rPr>
      </w:pPr>
      <w:r>
        <w:rPr>
          <w:rFonts w:ascii="Arial" w:hAnsi="Arial"/>
          <w:sz w:val="24"/>
        </w:rPr>
        <w:t>De viktigaste områdena gällde:</w:t>
      </w:r>
    </w:p>
    <w:p w:rsidR="00062C59" w:rsidRDefault="00B72640" w:rsidP="00B72640">
      <w:pPr>
        <w:pStyle w:val="Liststycke"/>
        <w:numPr>
          <w:ilvl w:val="0"/>
          <w:numId w:val="1"/>
        </w:numPr>
        <w:spacing w:after="120"/>
        <w:rPr>
          <w:rFonts w:ascii="Arial" w:hAnsi="Arial"/>
          <w:sz w:val="24"/>
        </w:rPr>
      </w:pPr>
      <w:r>
        <w:rPr>
          <w:rFonts w:ascii="Arial" w:hAnsi="Arial"/>
          <w:sz w:val="24"/>
        </w:rPr>
        <w:t xml:space="preserve">Jämställdhet mellan könen </w:t>
      </w:r>
    </w:p>
    <w:p w:rsidR="00B72640" w:rsidRDefault="00B72640" w:rsidP="00B72640">
      <w:pPr>
        <w:pStyle w:val="Liststycke"/>
        <w:numPr>
          <w:ilvl w:val="0"/>
          <w:numId w:val="1"/>
        </w:numPr>
        <w:spacing w:after="120"/>
        <w:rPr>
          <w:rFonts w:ascii="Arial" w:hAnsi="Arial"/>
          <w:sz w:val="24"/>
        </w:rPr>
      </w:pPr>
      <w:r w:rsidRPr="00F156F1">
        <w:rPr>
          <w:rFonts w:ascii="Arial" w:hAnsi="Arial"/>
          <w:color w:val="76923C" w:themeColor="accent3" w:themeShade="BF"/>
          <w:sz w:val="24"/>
        </w:rPr>
        <w:t>ökat</w:t>
      </w:r>
      <w:r w:rsidRPr="00F156F1">
        <w:rPr>
          <w:rFonts w:ascii="Arial" w:hAnsi="Arial"/>
          <w:color w:val="4F6228" w:themeColor="accent3" w:themeShade="80"/>
          <w:sz w:val="24"/>
        </w:rPr>
        <w:t xml:space="preserve"> </w:t>
      </w:r>
      <w:r>
        <w:rPr>
          <w:rFonts w:ascii="Arial" w:hAnsi="Arial"/>
          <w:sz w:val="24"/>
        </w:rPr>
        <w:t>inflytande för kvinnor</w:t>
      </w:r>
    </w:p>
    <w:p w:rsidR="00B72640" w:rsidRDefault="00D721F1" w:rsidP="00B72640">
      <w:pPr>
        <w:pStyle w:val="Liststycke"/>
        <w:numPr>
          <w:ilvl w:val="0"/>
          <w:numId w:val="1"/>
        </w:numPr>
        <w:spacing w:after="120"/>
        <w:rPr>
          <w:rFonts w:ascii="Arial" w:hAnsi="Arial"/>
          <w:sz w:val="24"/>
        </w:rPr>
      </w:pPr>
      <w:r>
        <w:rPr>
          <w:rFonts w:ascii="Arial" w:hAnsi="Arial"/>
          <w:sz w:val="24"/>
        </w:rPr>
        <w:t>Kvinnors representation och ökat inflytande i beslutsfattande</w:t>
      </w:r>
    </w:p>
    <w:p w:rsidR="00D721F1" w:rsidRDefault="00D721F1" w:rsidP="00B72640">
      <w:pPr>
        <w:pStyle w:val="Liststycke"/>
        <w:numPr>
          <w:ilvl w:val="0"/>
          <w:numId w:val="1"/>
        </w:numPr>
        <w:spacing w:after="120"/>
        <w:rPr>
          <w:rFonts w:ascii="Arial" w:hAnsi="Arial"/>
          <w:sz w:val="24"/>
        </w:rPr>
      </w:pPr>
      <w:r>
        <w:rPr>
          <w:rFonts w:ascii="Arial" w:hAnsi="Arial"/>
          <w:sz w:val="24"/>
        </w:rPr>
        <w:t>Eliminering av våld mot kvinnor och flickor</w:t>
      </w:r>
    </w:p>
    <w:p w:rsidR="00D721F1" w:rsidRDefault="00D721F1" w:rsidP="00B72640">
      <w:pPr>
        <w:pStyle w:val="Liststycke"/>
        <w:numPr>
          <w:ilvl w:val="0"/>
          <w:numId w:val="1"/>
        </w:numPr>
        <w:spacing w:after="120"/>
        <w:rPr>
          <w:rFonts w:ascii="Arial" w:hAnsi="Arial"/>
          <w:sz w:val="24"/>
        </w:rPr>
      </w:pPr>
      <w:r>
        <w:rPr>
          <w:rFonts w:ascii="Arial" w:hAnsi="Arial"/>
          <w:sz w:val="24"/>
        </w:rPr>
        <w:t>Antidiskrimineringslagstiftning och rättvisa mellan könen</w:t>
      </w:r>
    </w:p>
    <w:p w:rsidR="00CC7818" w:rsidRPr="0079610B" w:rsidRDefault="006F3E53" w:rsidP="002A3E7D">
      <w:pPr>
        <w:spacing w:after="100" w:afterAutospacing="1"/>
        <w:rPr>
          <w:rFonts w:ascii="Arial" w:hAnsi="Arial"/>
          <w:sz w:val="24"/>
        </w:rPr>
      </w:pPr>
      <w:r w:rsidRPr="006F3E53">
        <w:rPr>
          <w:rFonts w:ascii="Arial" w:hAnsi="Arial"/>
          <w:sz w:val="24"/>
        </w:rPr>
        <w:t xml:space="preserve">Samtidigt debatterades </w:t>
      </w:r>
      <w:r>
        <w:rPr>
          <w:rFonts w:ascii="Arial" w:hAnsi="Arial"/>
          <w:sz w:val="24"/>
        </w:rPr>
        <w:t>i</w:t>
      </w:r>
      <w:r w:rsidRPr="006F3E53">
        <w:rPr>
          <w:rFonts w:ascii="Arial" w:hAnsi="Arial"/>
          <w:sz w:val="24"/>
        </w:rPr>
        <w:t xml:space="preserve"> andra delar av världen: Addis </w:t>
      </w:r>
      <w:proofErr w:type="spellStart"/>
      <w:r w:rsidRPr="006F3E53">
        <w:rPr>
          <w:rFonts w:ascii="Arial" w:hAnsi="Arial"/>
          <w:sz w:val="24"/>
        </w:rPr>
        <w:t>Abbeba</w:t>
      </w:r>
      <w:proofErr w:type="spellEnd"/>
      <w:r w:rsidRPr="006F3E53">
        <w:rPr>
          <w:rFonts w:ascii="Arial" w:hAnsi="Arial"/>
          <w:sz w:val="24"/>
        </w:rPr>
        <w:t xml:space="preserve"> – för Afrika, Bangkok – för A</w:t>
      </w:r>
      <w:r>
        <w:rPr>
          <w:rFonts w:ascii="Arial" w:hAnsi="Arial"/>
          <w:sz w:val="24"/>
        </w:rPr>
        <w:t>s</w:t>
      </w:r>
      <w:r w:rsidRPr="006F3E53">
        <w:rPr>
          <w:rFonts w:ascii="Arial" w:hAnsi="Arial"/>
          <w:sz w:val="24"/>
        </w:rPr>
        <w:t>ien och</w:t>
      </w:r>
      <w:r>
        <w:rPr>
          <w:rFonts w:ascii="Arial" w:hAnsi="Arial"/>
          <w:sz w:val="24"/>
        </w:rPr>
        <w:t xml:space="preserve"> Stillahavsområdet. </w:t>
      </w:r>
      <w:r w:rsidRPr="0079610B">
        <w:rPr>
          <w:rFonts w:ascii="Arial" w:hAnsi="Arial"/>
          <w:sz w:val="24"/>
        </w:rPr>
        <w:t xml:space="preserve">Resultatet presenteras vid den femtionionde sessionen av Commission on the Status </w:t>
      </w:r>
      <w:proofErr w:type="spellStart"/>
      <w:r w:rsidRPr="0079610B">
        <w:rPr>
          <w:rFonts w:ascii="Arial" w:hAnsi="Arial"/>
          <w:sz w:val="24"/>
        </w:rPr>
        <w:t>of</w:t>
      </w:r>
      <w:proofErr w:type="spellEnd"/>
      <w:r w:rsidRPr="0079610B">
        <w:rPr>
          <w:rFonts w:ascii="Arial" w:hAnsi="Arial"/>
          <w:sz w:val="24"/>
        </w:rPr>
        <w:t xml:space="preserve"> </w:t>
      </w:r>
      <w:proofErr w:type="spellStart"/>
      <w:r w:rsidRPr="0079610B">
        <w:rPr>
          <w:rFonts w:ascii="Arial" w:hAnsi="Arial"/>
          <w:sz w:val="24"/>
        </w:rPr>
        <w:t>Women</w:t>
      </w:r>
      <w:proofErr w:type="spellEnd"/>
      <w:r w:rsidRPr="0079610B">
        <w:rPr>
          <w:rFonts w:ascii="Arial" w:hAnsi="Arial"/>
          <w:sz w:val="24"/>
        </w:rPr>
        <w:t xml:space="preserve"> (CSW59) i mars 2015.</w:t>
      </w:r>
    </w:p>
    <w:p w:rsidR="00062C59" w:rsidRDefault="006F3E53" w:rsidP="00062C59">
      <w:pPr>
        <w:spacing w:after="0"/>
        <w:rPr>
          <w:rFonts w:ascii="Arial" w:hAnsi="Arial"/>
          <w:b/>
          <w:sz w:val="24"/>
        </w:rPr>
      </w:pPr>
      <w:r w:rsidRPr="00CC7818">
        <w:rPr>
          <w:rFonts w:ascii="Arial" w:hAnsi="Arial"/>
          <w:b/>
          <w:sz w:val="24"/>
        </w:rPr>
        <w:t xml:space="preserve">2. Rapport från Genève </w:t>
      </w:r>
    </w:p>
    <w:p w:rsidR="00E52766" w:rsidRPr="00E52766" w:rsidRDefault="00CC7818" w:rsidP="00062C59">
      <w:pPr>
        <w:spacing w:after="120"/>
        <w:rPr>
          <w:rFonts w:ascii="Arial" w:hAnsi="Arial"/>
          <w:b/>
          <w:bCs/>
          <w:sz w:val="24"/>
        </w:rPr>
      </w:pPr>
      <w:r w:rsidRPr="00CC7818">
        <w:rPr>
          <w:rFonts w:ascii="Arial" w:hAnsi="Arial"/>
          <w:b/>
          <w:sz w:val="24"/>
        </w:rPr>
        <w:t>27</w:t>
      </w:r>
      <w:r>
        <w:rPr>
          <w:rFonts w:ascii="Arial" w:hAnsi="Arial"/>
          <w:b/>
          <w:sz w:val="24"/>
        </w:rPr>
        <w:t>:e</w:t>
      </w:r>
      <w:r w:rsidRPr="00CC7818">
        <w:rPr>
          <w:rFonts w:ascii="Arial" w:hAnsi="Arial"/>
          <w:b/>
          <w:sz w:val="24"/>
        </w:rPr>
        <w:t xml:space="preserve"> sessionen beträffande de mänskliga rättigheterna</w:t>
      </w:r>
    </w:p>
    <w:p w:rsidR="00D01B8E" w:rsidRDefault="00CC7818" w:rsidP="00CC7818">
      <w:pPr>
        <w:spacing w:after="120"/>
        <w:rPr>
          <w:rFonts w:ascii="Arial" w:hAnsi="Arial"/>
          <w:sz w:val="24"/>
        </w:rPr>
      </w:pPr>
      <w:r w:rsidRPr="00CC7818">
        <w:rPr>
          <w:rFonts w:ascii="Arial" w:hAnsi="Arial"/>
          <w:sz w:val="24"/>
        </w:rPr>
        <w:t>27:e sessionen beträffande de mänskliga rättigheterna</w:t>
      </w:r>
      <w:r>
        <w:rPr>
          <w:rFonts w:ascii="Arial" w:hAnsi="Arial"/>
          <w:sz w:val="24"/>
        </w:rPr>
        <w:t xml:space="preserve"> ägde rum i Genève 8 – 26 september. Många tematiska rapporter </w:t>
      </w:r>
      <w:r w:rsidR="00D01B8E">
        <w:rPr>
          <w:rFonts w:ascii="Arial" w:hAnsi="Arial"/>
          <w:sz w:val="24"/>
        </w:rPr>
        <w:t xml:space="preserve">och resolutioner </w:t>
      </w:r>
      <w:r>
        <w:rPr>
          <w:rFonts w:ascii="Arial" w:hAnsi="Arial"/>
          <w:sz w:val="24"/>
        </w:rPr>
        <w:t>presenterades</w:t>
      </w:r>
      <w:r w:rsidR="00D01B8E">
        <w:rPr>
          <w:rFonts w:ascii="Arial" w:hAnsi="Arial"/>
          <w:sz w:val="24"/>
        </w:rPr>
        <w:t xml:space="preserve">, t ex </w:t>
      </w:r>
    </w:p>
    <w:p w:rsidR="00D01B8E" w:rsidRPr="00D01B8E" w:rsidRDefault="00D01B8E" w:rsidP="00D01B8E">
      <w:pPr>
        <w:pStyle w:val="Liststycke"/>
        <w:numPr>
          <w:ilvl w:val="0"/>
          <w:numId w:val="2"/>
        </w:numPr>
        <w:spacing w:after="120"/>
        <w:rPr>
          <w:rFonts w:ascii="Arial" w:hAnsi="Arial"/>
          <w:bCs/>
          <w:sz w:val="24"/>
        </w:rPr>
      </w:pPr>
      <w:r w:rsidRPr="00D01B8E">
        <w:rPr>
          <w:rFonts w:ascii="Arial" w:hAnsi="Arial"/>
          <w:sz w:val="24"/>
        </w:rPr>
        <w:t xml:space="preserve">om kriget i Syrien, </w:t>
      </w:r>
    </w:p>
    <w:p w:rsidR="00D01B8E" w:rsidRPr="00D01B8E" w:rsidRDefault="00D01B8E" w:rsidP="00D01B8E">
      <w:pPr>
        <w:pStyle w:val="Liststycke"/>
        <w:numPr>
          <w:ilvl w:val="0"/>
          <w:numId w:val="2"/>
        </w:numPr>
        <w:spacing w:after="120"/>
        <w:rPr>
          <w:rFonts w:ascii="Arial" w:hAnsi="Arial"/>
          <w:bCs/>
          <w:sz w:val="24"/>
        </w:rPr>
      </w:pPr>
      <w:r w:rsidRPr="00D01B8E">
        <w:rPr>
          <w:rFonts w:ascii="Arial" w:hAnsi="Arial"/>
          <w:sz w:val="24"/>
        </w:rPr>
        <w:t>om eliminering av förebyggbar dödlighet bland barn under fem år (trots framsteg under senare år dör årligen runt 6,6 miljoner barn innan de fyllt fem, hälften</w:t>
      </w:r>
      <w:r>
        <w:rPr>
          <w:rFonts w:ascii="Arial" w:hAnsi="Arial"/>
          <w:sz w:val="24"/>
        </w:rPr>
        <w:t xml:space="preserve"> </w:t>
      </w:r>
      <w:r w:rsidRPr="00D01B8E">
        <w:rPr>
          <w:rFonts w:ascii="Arial" w:hAnsi="Arial"/>
          <w:sz w:val="24"/>
        </w:rPr>
        <w:t xml:space="preserve">av dödsfallen hade kunna förebyggas), </w:t>
      </w:r>
    </w:p>
    <w:p w:rsidR="00CC7818" w:rsidRPr="00F402EB" w:rsidRDefault="00D01B8E" w:rsidP="00D01B8E">
      <w:pPr>
        <w:pStyle w:val="Liststycke"/>
        <w:numPr>
          <w:ilvl w:val="0"/>
          <w:numId w:val="2"/>
        </w:numPr>
        <w:spacing w:after="120"/>
        <w:rPr>
          <w:rFonts w:ascii="Arial" w:hAnsi="Arial"/>
          <w:bCs/>
          <w:sz w:val="24"/>
        </w:rPr>
      </w:pPr>
      <w:r w:rsidRPr="00D01B8E">
        <w:rPr>
          <w:rFonts w:ascii="Arial" w:hAnsi="Arial"/>
          <w:sz w:val="24"/>
        </w:rPr>
        <w:t>om rätt</w:t>
      </w:r>
      <w:r w:rsidR="00F402EB">
        <w:rPr>
          <w:rFonts w:ascii="Arial" w:hAnsi="Arial"/>
          <w:sz w:val="24"/>
        </w:rPr>
        <w:t>en</w:t>
      </w:r>
      <w:r w:rsidRPr="00D01B8E">
        <w:rPr>
          <w:rFonts w:ascii="Arial" w:hAnsi="Arial"/>
          <w:sz w:val="24"/>
        </w:rPr>
        <w:t xml:space="preserve"> till födelseregistrering</w:t>
      </w:r>
      <w:r w:rsidR="00062C59">
        <w:rPr>
          <w:rFonts w:ascii="Arial" w:hAnsi="Arial"/>
          <w:sz w:val="24"/>
        </w:rPr>
        <w:t>,</w:t>
      </w:r>
      <w:r w:rsidRPr="00D01B8E">
        <w:rPr>
          <w:rFonts w:ascii="Arial" w:hAnsi="Arial"/>
          <w:sz w:val="24"/>
        </w:rPr>
        <w:t xml:space="preserve"> </w:t>
      </w:r>
      <w:r w:rsidR="005F1DD6">
        <w:rPr>
          <w:rFonts w:ascii="Arial" w:hAnsi="Arial"/>
          <w:sz w:val="24"/>
        </w:rPr>
        <w:t xml:space="preserve">som </w:t>
      </w:r>
      <w:r w:rsidR="00F402EB">
        <w:rPr>
          <w:rFonts w:ascii="Arial" w:hAnsi="Arial"/>
          <w:sz w:val="24"/>
        </w:rPr>
        <w:t xml:space="preserve">i sin tur </w:t>
      </w:r>
      <w:r w:rsidR="005F1DD6">
        <w:rPr>
          <w:rFonts w:ascii="Arial" w:hAnsi="Arial"/>
          <w:sz w:val="24"/>
        </w:rPr>
        <w:t>ger rätt till</w:t>
      </w:r>
      <w:r w:rsidR="00F402EB">
        <w:rPr>
          <w:rFonts w:ascii="Arial" w:hAnsi="Arial"/>
          <w:sz w:val="24"/>
        </w:rPr>
        <w:t xml:space="preserve"> hälsovård, utbildning och social välfärd och kan förhindra t ex barnarbete, trafficking och illegala aborter (UNICEF uppskattar att 230 miljoner barn under fem ännu inte har registrerats).</w:t>
      </w:r>
    </w:p>
    <w:p w:rsidR="00EC2B77" w:rsidRPr="007B0AB6" w:rsidRDefault="00F402EB" w:rsidP="007B0AB6">
      <w:pPr>
        <w:pStyle w:val="Liststycke"/>
        <w:numPr>
          <w:ilvl w:val="0"/>
          <w:numId w:val="2"/>
        </w:numPr>
        <w:spacing w:after="120"/>
        <w:ind w:left="360"/>
        <w:rPr>
          <w:rFonts w:ascii="Arial" w:hAnsi="Arial" w:cs="Arial"/>
          <w:sz w:val="24"/>
          <w:szCs w:val="24"/>
        </w:rPr>
      </w:pPr>
      <w:r w:rsidRPr="007B0AB6">
        <w:rPr>
          <w:rFonts w:ascii="Arial" w:hAnsi="Arial"/>
          <w:bCs/>
          <w:sz w:val="24"/>
        </w:rPr>
        <w:t xml:space="preserve">om </w:t>
      </w:r>
      <w:r w:rsidR="00134CA5" w:rsidRPr="007B0AB6">
        <w:rPr>
          <w:rFonts w:ascii="Arial" w:hAnsi="Arial"/>
          <w:bCs/>
          <w:sz w:val="24"/>
        </w:rPr>
        <w:t xml:space="preserve">förebyggandet av mödradödlighet, könsstympning och tvångsäktenskap (”a new form </w:t>
      </w:r>
      <w:proofErr w:type="spellStart"/>
      <w:r w:rsidR="00134CA5" w:rsidRPr="007B0AB6">
        <w:rPr>
          <w:rFonts w:ascii="Arial" w:hAnsi="Arial"/>
          <w:bCs/>
          <w:sz w:val="24"/>
        </w:rPr>
        <w:t>of</w:t>
      </w:r>
      <w:proofErr w:type="spellEnd"/>
      <w:r w:rsidR="00134CA5" w:rsidRPr="007B0AB6">
        <w:rPr>
          <w:rFonts w:ascii="Arial" w:hAnsi="Arial"/>
          <w:bCs/>
          <w:sz w:val="24"/>
        </w:rPr>
        <w:t xml:space="preserve"> </w:t>
      </w:r>
      <w:proofErr w:type="spellStart"/>
      <w:r w:rsidR="00134CA5" w:rsidRPr="007B0AB6">
        <w:rPr>
          <w:rFonts w:ascii="Arial" w:hAnsi="Arial"/>
          <w:bCs/>
          <w:sz w:val="24"/>
        </w:rPr>
        <w:t>slavery</w:t>
      </w:r>
      <w:proofErr w:type="spellEnd"/>
      <w:r w:rsidR="00134CA5" w:rsidRPr="007B0AB6">
        <w:rPr>
          <w:rFonts w:ascii="Arial" w:hAnsi="Arial"/>
          <w:bCs/>
          <w:sz w:val="24"/>
        </w:rPr>
        <w:t xml:space="preserve">”; 130 – 140 miljoner </w:t>
      </w:r>
      <w:r w:rsidR="00EC2B77" w:rsidRPr="007B0AB6">
        <w:rPr>
          <w:rFonts w:ascii="Arial" w:hAnsi="Arial"/>
          <w:bCs/>
          <w:sz w:val="24"/>
        </w:rPr>
        <w:t xml:space="preserve">flickor </w:t>
      </w:r>
      <w:r w:rsidR="00134CA5" w:rsidRPr="007B0AB6">
        <w:rPr>
          <w:rFonts w:ascii="Arial" w:hAnsi="Arial"/>
          <w:bCs/>
          <w:sz w:val="24"/>
        </w:rPr>
        <w:t>har drabbats och ytterligare 30 miljoner ligger i riskzonen under nästa decennium</w:t>
      </w:r>
      <w:r w:rsidR="00EC2B77" w:rsidRPr="007B0AB6">
        <w:rPr>
          <w:rFonts w:ascii="Arial" w:hAnsi="Arial"/>
          <w:bCs/>
          <w:sz w:val="24"/>
        </w:rPr>
        <w:t>).</w:t>
      </w:r>
    </w:p>
    <w:p w:rsidR="00EC2B77" w:rsidRDefault="00EC2B77" w:rsidP="00EC2B77">
      <w:pPr>
        <w:spacing w:after="0"/>
        <w:ind w:left="360"/>
        <w:rPr>
          <w:rFonts w:ascii="Arial" w:hAnsi="Arial"/>
          <w:sz w:val="24"/>
        </w:rPr>
      </w:pPr>
      <w:r>
        <w:rPr>
          <w:rFonts w:ascii="Arial" w:hAnsi="Arial" w:cs="Arial"/>
          <w:sz w:val="24"/>
          <w:szCs w:val="24"/>
        </w:rPr>
        <w:t xml:space="preserve">Nästa sammanträde äger rum 2 – 25 mars och kommer att handla om diskriminering p. g. a. kön, funktionshinder, sexuell inriktning och </w:t>
      </w:r>
      <w:r>
        <w:rPr>
          <w:rFonts w:ascii="Arial" w:hAnsi="Arial"/>
          <w:sz w:val="24"/>
        </w:rPr>
        <w:t>jämställdhet mellan könen.</w:t>
      </w:r>
    </w:p>
    <w:p w:rsidR="00EC2B77" w:rsidRDefault="00EC2B77" w:rsidP="00EC2B77">
      <w:pPr>
        <w:spacing w:after="0"/>
        <w:ind w:left="360"/>
        <w:rPr>
          <w:rFonts w:ascii="Arial" w:hAnsi="Arial"/>
          <w:sz w:val="24"/>
        </w:rPr>
      </w:pPr>
    </w:p>
    <w:p w:rsidR="00EC2B77" w:rsidRDefault="00EC2B77" w:rsidP="00C44800">
      <w:pPr>
        <w:spacing w:after="0"/>
        <w:rPr>
          <w:rFonts w:ascii="Arial" w:hAnsi="Arial"/>
          <w:b/>
          <w:bCs/>
          <w:sz w:val="24"/>
        </w:rPr>
      </w:pPr>
      <w:r>
        <w:rPr>
          <w:rFonts w:ascii="Arial" w:hAnsi="Arial"/>
          <w:b/>
          <w:bCs/>
          <w:sz w:val="24"/>
        </w:rPr>
        <w:t>3. ”</w:t>
      </w:r>
      <w:proofErr w:type="spellStart"/>
      <w:r>
        <w:rPr>
          <w:rFonts w:ascii="Arial" w:hAnsi="Arial"/>
          <w:b/>
          <w:bCs/>
          <w:sz w:val="24"/>
        </w:rPr>
        <w:t>HeForShe</w:t>
      </w:r>
      <w:proofErr w:type="spellEnd"/>
      <w:r>
        <w:rPr>
          <w:rFonts w:ascii="Arial" w:hAnsi="Arial"/>
          <w:b/>
          <w:bCs/>
          <w:sz w:val="24"/>
        </w:rPr>
        <w:t xml:space="preserve"> </w:t>
      </w:r>
      <w:proofErr w:type="spellStart"/>
      <w:r>
        <w:rPr>
          <w:rFonts w:ascii="Arial" w:hAnsi="Arial"/>
          <w:b/>
          <w:bCs/>
          <w:sz w:val="24"/>
        </w:rPr>
        <w:t>campaign</w:t>
      </w:r>
      <w:proofErr w:type="spellEnd"/>
      <w:r>
        <w:rPr>
          <w:rFonts w:ascii="Arial" w:hAnsi="Arial"/>
          <w:b/>
          <w:bCs/>
          <w:sz w:val="24"/>
        </w:rPr>
        <w:t>”</w:t>
      </w:r>
    </w:p>
    <w:p w:rsidR="00F43E4A" w:rsidRDefault="00C44800" w:rsidP="007B0AB6">
      <w:pPr>
        <w:spacing w:after="120"/>
        <w:rPr>
          <w:rFonts w:ascii="Arial" w:hAnsi="Arial"/>
          <w:sz w:val="24"/>
        </w:rPr>
      </w:pPr>
      <w:r>
        <w:rPr>
          <w:rFonts w:ascii="Arial" w:hAnsi="Arial"/>
          <w:bCs/>
          <w:sz w:val="24"/>
        </w:rPr>
        <w:lastRenderedPageBreak/>
        <w:t>J</w:t>
      </w:r>
      <w:r>
        <w:rPr>
          <w:rFonts w:ascii="Arial" w:hAnsi="Arial"/>
          <w:sz w:val="24"/>
        </w:rPr>
        <w:t xml:space="preserve">ämställdhet mellan könen är en fråga inte bara för kvinnor utan även för män.  </w:t>
      </w:r>
      <w:proofErr w:type="spellStart"/>
      <w:r>
        <w:rPr>
          <w:rFonts w:ascii="Arial" w:hAnsi="Arial"/>
          <w:sz w:val="24"/>
        </w:rPr>
        <w:t>HeForShe</w:t>
      </w:r>
      <w:proofErr w:type="spellEnd"/>
      <w:r>
        <w:rPr>
          <w:rFonts w:ascii="Arial" w:hAnsi="Arial"/>
          <w:sz w:val="24"/>
        </w:rPr>
        <w:t xml:space="preserve"> är en solidaritetsrörelse som utvecklats av UN WOMEN för att engagera män och pojkar i jämställdhetskampen. Partners i kampanjens genomförande är UN </w:t>
      </w:r>
      <w:proofErr w:type="spellStart"/>
      <w:r>
        <w:rPr>
          <w:rFonts w:ascii="Arial" w:hAnsi="Arial"/>
          <w:sz w:val="24"/>
        </w:rPr>
        <w:t>Women</w:t>
      </w:r>
      <w:proofErr w:type="spellEnd"/>
      <w:r>
        <w:rPr>
          <w:rFonts w:ascii="Arial" w:hAnsi="Arial"/>
          <w:sz w:val="24"/>
        </w:rPr>
        <w:t xml:space="preserve"> och </w:t>
      </w:r>
      <w:r w:rsidR="00062C59">
        <w:rPr>
          <w:rFonts w:ascii="Arial" w:hAnsi="Arial"/>
          <w:sz w:val="24"/>
        </w:rPr>
        <w:t>FN</w:t>
      </w:r>
      <w:r>
        <w:rPr>
          <w:rFonts w:ascii="Arial" w:hAnsi="Arial"/>
          <w:sz w:val="24"/>
        </w:rPr>
        <w:t>-enheter med sina land</w:t>
      </w:r>
      <w:r w:rsidR="00F43E4A">
        <w:rPr>
          <w:rFonts w:ascii="Arial" w:hAnsi="Arial"/>
          <w:sz w:val="24"/>
        </w:rPr>
        <w:t>s</w:t>
      </w:r>
      <w:r>
        <w:rPr>
          <w:rFonts w:ascii="Arial" w:hAnsi="Arial"/>
          <w:sz w:val="24"/>
        </w:rPr>
        <w:t>kontor, civila samhällsorganisationer</w:t>
      </w:r>
      <w:r w:rsidR="00F43E4A">
        <w:rPr>
          <w:rFonts w:ascii="Arial" w:hAnsi="Arial"/>
          <w:sz w:val="24"/>
        </w:rPr>
        <w:t xml:space="preserve"> och andra som vill kämpa för saken.</w:t>
      </w:r>
    </w:p>
    <w:p w:rsidR="00F43E4A" w:rsidRDefault="00F43E4A" w:rsidP="00F43E4A">
      <w:pPr>
        <w:spacing w:after="0"/>
        <w:rPr>
          <w:rFonts w:ascii="Arial" w:hAnsi="Arial"/>
          <w:sz w:val="24"/>
        </w:rPr>
      </w:pPr>
      <w:r>
        <w:rPr>
          <w:rFonts w:ascii="Arial" w:hAnsi="Arial"/>
          <w:sz w:val="24"/>
        </w:rPr>
        <w:t xml:space="preserve">Under den 12 månader långa implementeringsperioden (juli 2014 – juli 2015) rekommenderas att man gör upp en lokal handlingsplan och kommunikationsstrategi. </w:t>
      </w:r>
      <w:proofErr w:type="spellStart"/>
      <w:r>
        <w:rPr>
          <w:rFonts w:ascii="Arial" w:hAnsi="Arial"/>
          <w:sz w:val="24"/>
        </w:rPr>
        <w:t>Facebook</w:t>
      </w:r>
      <w:proofErr w:type="spellEnd"/>
      <w:r>
        <w:rPr>
          <w:rFonts w:ascii="Arial" w:hAnsi="Arial"/>
          <w:sz w:val="24"/>
        </w:rPr>
        <w:t xml:space="preserve"> och </w:t>
      </w:r>
      <w:proofErr w:type="spellStart"/>
      <w:r>
        <w:rPr>
          <w:rFonts w:ascii="Arial" w:hAnsi="Arial"/>
          <w:sz w:val="24"/>
        </w:rPr>
        <w:t>Twitter</w:t>
      </w:r>
      <w:proofErr w:type="spellEnd"/>
      <w:r>
        <w:rPr>
          <w:rFonts w:ascii="Arial" w:hAnsi="Arial"/>
          <w:sz w:val="24"/>
        </w:rPr>
        <w:t xml:space="preserve"> kan vara lämpliga i sammanhanget. Målet är att engagera en miljard människor.</w:t>
      </w:r>
    </w:p>
    <w:p w:rsidR="00F43E4A" w:rsidRDefault="00F43E4A" w:rsidP="00F43E4A">
      <w:pPr>
        <w:spacing w:after="0"/>
        <w:rPr>
          <w:rFonts w:ascii="Arial" w:hAnsi="Arial"/>
          <w:sz w:val="24"/>
        </w:rPr>
      </w:pPr>
    </w:p>
    <w:p w:rsidR="00F43E4A" w:rsidRPr="00F01E0C" w:rsidRDefault="00F43E4A" w:rsidP="007E03F7">
      <w:pPr>
        <w:spacing w:after="0"/>
        <w:rPr>
          <w:rFonts w:ascii="Arial" w:hAnsi="Arial"/>
          <w:b/>
          <w:sz w:val="24"/>
        </w:rPr>
      </w:pPr>
      <w:r w:rsidRPr="00F01E0C">
        <w:rPr>
          <w:rFonts w:ascii="Arial" w:hAnsi="Arial"/>
          <w:b/>
          <w:sz w:val="24"/>
        </w:rPr>
        <w:t>B. Christiane Nicole</w:t>
      </w:r>
    </w:p>
    <w:p w:rsidR="00F43E4A" w:rsidRDefault="0079610B" w:rsidP="007B0AB6">
      <w:pPr>
        <w:spacing w:after="120"/>
        <w:rPr>
          <w:rFonts w:ascii="Arial" w:hAnsi="Arial"/>
          <w:bCs/>
          <w:sz w:val="24"/>
        </w:rPr>
      </w:pPr>
      <w:r w:rsidRPr="0079610B">
        <w:rPr>
          <w:rFonts w:ascii="Arial" w:hAnsi="Arial"/>
          <w:sz w:val="24"/>
        </w:rPr>
        <w:t>Ingen rapport</w:t>
      </w:r>
      <w:r w:rsidR="00062C59">
        <w:rPr>
          <w:rFonts w:ascii="Arial" w:hAnsi="Arial"/>
          <w:sz w:val="24"/>
        </w:rPr>
        <w:t xml:space="preserve"> hade inkommit</w:t>
      </w:r>
      <w:r w:rsidRPr="0079610B">
        <w:rPr>
          <w:rFonts w:ascii="Arial" w:hAnsi="Arial"/>
          <w:sz w:val="24"/>
        </w:rPr>
        <w:t xml:space="preserve"> från </w:t>
      </w:r>
      <w:r w:rsidR="00C224AB">
        <w:rPr>
          <w:rFonts w:ascii="Arial" w:hAnsi="Arial"/>
          <w:b/>
          <w:sz w:val="24"/>
        </w:rPr>
        <w:t xml:space="preserve">67th session </w:t>
      </w:r>
      <w:proofErr w:type="spellStart"/>
      <w:r w:rsidR="00C224AB">
        <w:rPr>
          <w:rFonts w:ascii="Arial" w:hAnsi="Arial"/>
          <w:b/>
          <w:sz w:val="24"/>
        </w:rPr>
        <w:t>of</w:t>
      </w:r>
      <w:proofErr w:type="spellEnd"/>
      <w:r w:rsidR="00C224AB">
        <w:rPr>
          <w:rFonts w:ascii="Arial" w:hAnsi="Arial"/>
          <w:b/>
          <w:sz w:val="24"/>
        </w:rPr>
        <w:t xml:space="preserve"> the </w:t>
      </w:r>
      <w:proofErr w:type="spellStart"/>
      <w:r w:rsidR="00C224AB">
        <w:rPr>
          <w:rFonts w:ascii="Arial" w:hAnsi="Arial"/>
          <w:b/>
          <w:sz w:val="24"/>
        </w:rPr>
        <w:t>Committee</w:t>
      </w:r>
      <w:proofErr w:type="spellEnd"/>
      <w:r w:rsidR="00C224AB">
        <w:rPr>
          <w:rFonts w:ascii="Arial" w:hAnsi="Arial"/>
          <w:b/>
          <w:sz w:val="24"/>
        </w:rPr>
        <w:t xml:space="preserve"> on the </w:t>
      </w:r>
      <w:proofErr w:type="spellStart"/>
      <w:r w:rsidR="00C224AB">
        <w:rPr>
          <w:rFonts w:ascii="Arial" w:hAnsi="Arial"/>
          <w:b/>
          <w:sz w:val="24"/>
        </w:rPr>
        <w:t>Rights</w:t>
      </w:r>
      <w:proofErr w:type="spellEnd"/>
      <w:r w:rsidR="00C224AB">
        <w:rPr>
          <w:rFonts w:ascii="Arial" w:hAnsi="Arial"/>
          <w:b/>
          <w:sz w:val="24"/>
        </w:rPr>
        <w:t xml:space="preserve"> </w:t>
      </w:r>
      <w:proofErr w:type="spellStart"/>
      <w:r w:rsidR="00C224AB">
        <w:rPr>
          <w:rFonts w:ascii="Arial" w:hAnsi="Arial"/>
          <w:b/>
          <w:sz w:val="24"/>
        </w:rPr>
        <w:t>of</w:t>
      </w:r>
      <w:proofErr w:type="spellEnd"/>
      <w:r w:rsidR="00C224AB">
        <w:rPr>
          <w:rFonts w:ascii="Arial" w:hAnsi="Arial"/>
          <w:b/>
          <w:sz w:val="24"/>
        </w:rPr>
        <w:t xml:space="preserve"> the </w:t>
      </w:r>
      <w:r w:rsidR="00F01E0C">
        <w:rPr>
          <w:rFonts w:ascii="Arial" w:hAnsi="Arial"/>
          <w:b/>
          <w:sz w:val="24"/>
        </w:rPr>
        <w:t>Child</w:t>
      </w:r>
      <w:r w:rsidR="00F01E0C">
        <w:rPr>
          <w:rFonts w:ascii="Arial" w:hAnsi="Arial"/>
          <w:sz w:val="24"/>
        </w:rPr>
        <w:t>, av</w:t>
      </w:r>
      <w:r w:rsidR="00C224AB">
        <w:rPr>
          <w:rFonts w:ascii="Arial" w:hAnsi="Arial"/>
          <w:sz w:val="24"/>
        </w:rPr>
        <w:t xml:space="preserve"> </w:t>
      </w:r>
      <w:r>
        <w:rPr>
          <w:rFonts w:ascii="Arial" w:hAnsi="Arial"/>
          <w:bCs/>
          <w:sz w:val="24"/>
        </w:rPr>
        <w:t xml:space="preserve">Christiane Nicole som varit sjuk de senaste 1,5 åren men nu </w:t>
      </w:r>
      <w:r w:rsidR="00C224AB">
        <w:rPr>
          <w:rFonts w:ascii="Arial" w:hAnsi="Arial"/>
          <w:bCs/>
          <w:sz w:val="24"/>
        </w:rPr>
        <w:t>ä</w:t>
      </w:r>
      <w:r>
        <w:rPr>
          <w:rFonts w:ascii="Arial" w:hAnsi="Arial"/>
          <w:bCs/>
          <w:sz w:val="24"/>
        </w:rPr>
        <w:t>r på bättringsvägen och kan följa se</w:t>
      </w:r>
      <w:r w:rsidR="00C224AB">
        <w:rPr>
          <w:rFonts w:ascii="Arial" w:hAnsi="Arial"/>
          <w:bCs/>
          <w:sz w:val="24"/>
        </w:rPr>
        <w:t xml:space="preserve"> sessionerna online. Hon skriver i st</w:t>
      </w:r>
      <w:r w:rsidR="00062C59">
        <w:rPr>
          <w:rFonts w:ascii="Arial" w:hAnsi="Arial"/>
          <w:bCs/>
          <w:sz w:val="24"/>
        </w:rPr>
        <w:t>ä</w:t>
      </w:r>
      <w:r w:rsidR="00C224AB">
        <w:rPr>
          <w:rFonts w:ascii="Arial" w:hAnsi="Arial"/>
          <w:bCs/>
          <w:sz w:val="24"/>
        </w:rPr>
        <w:t xml:space="preserve">llet om </w:t>
      </w:r>
      <w:r w:rsidR="00C224AB" w:rsidRPr="00C224AB">
        <w:rPr>
          <w:rFonts w:ascii="Arial" w:hAnsi="Arial"/>
          <w:b/>
          <w:bCs/>
          <w:sz w:val="24"/>
        </w:rPr>
        <w:t>barn i väpnade konflikter</w:t>
      </w:r>
      <w:r w:rsidR="00C224AB">
        <w:rPr>
          <w:rFonts w:ascii="Arial" w:hAnsi="Arial"/>
          <w:bCs/>
          <w:sz w:val="24"/>
        </w:rPr>
        <w:t>.</w:t>
      </w:r>
    </w:p>
    <w:p w:rsidR="00403D82" w:rsidRDefault="00C224AB" w:rsidP="007B0AB6">
      <w:pPr>
        <w:spacing w:after="120"/>
        <w:rPr>
          <w:rFonts w:ascii="Arial" w:hAnsi="Arial"/>
          <w:bCs/>
          <w:sz w:val="24"/>
        </w:rPr>
      </w:pPr>
      <w:r>
        <w:rPr>
          <w:rFonts w:ascii="Arial" w:hAnsi="Arial"/>
          <w:bCs/>
          <w:sz w:val="24"/>
        </w:rPr>
        <w:t>Man värvar barn, ofta från fattiga länder, inte bara</w:t>
      </w:r>
      <w:r w:rsidR="00A66040">
        <w:rPr>
          <w:rFonts w:ascii="Arial" w:hAnsi="Arial"/>
          <w:bCs/>
          <w:sz w:val="24"/>
        </w:rPr>
        <w:t xml:space="preserve"> till väpnade konflikter utan även till prostitution och pornografi</w:t>
      </w:r>
      <w:r w:rsidR="002F7A1A">
        <w:rPr>
          <w:rFonts w:ascii="Arial" w:hAnsi="Arial"/>
          <w:bCs/>
          <w:sz w:val="24"/>
        </w:rPr>
        <w:t>. Man tror att omkring 800 000 barn värvats till regeringsarméer eller väpnade grupper världen över</w:t>
      </w:r>
      <w:r w:rsidR="007744DC">
        <w:rPr>
          <w:rFonts w:ascii="Arial" w:hAnsi="Arial"/>
          <w:bCs/>
          <w:sz w:val="24"/>
        </w:rPr>
        <w:t>. Barnsoldater dödas och de som överlever och kan tas omhand är svåra att rehabilitera</w:t>
      </w:r>
      <w:r w:rsidR="002E57FD">
        <w:rPr>
          <w:rFonts w:ascii="Arial" w:hAnsi="Arial"/>
          <w:bCs/>
          <w:sz w:val="24"/>
        </w:rPr>
        <w:t>,</w:t>
      </w:r>
      <w:r w:rsidR="007744DC">
        <w:rPr>
          <w:rFonts w:ascii="Arial" w:hAnsi="Arial"/>
          <w:bCs/>
          <w:sz w:val="24"/>
        </w:rPr>
        <w:t xml:space="preserve"> så att de kan leva ett normalt liv. Nicole citerar en artikel från Sierra Leone</w:t>
      </w:r>
      <w:r w:rsidR="002F7A1A">
        <w:rPr>
          <w:rFonts w:ascii="Arial" w:hAnsi="Arial"/>
          <w:bCs/>
          <w:sz w:val="24"/>
        </w:rPr>
        <w:t xml:space="preserve"> </w:t>
      </w:r>
      <w:r w:rsidR="007744DC">
        <w:rPr>
          <w:rFonts w:ascii="Arial" w:hAnsi="Arial"/>
          <w:bCs/>
          <w:sz w:val="24"/>
        </w:rPr>
        <w:t xml:space="preserve">där man menar att det finns rehabiliteringsprogram </w:t>
      </w:r>
      <w:r w:rsidR="00403D82">
        <w:rPr>
          <w:rFonts w:ascii="Arial" w:hAnsi="Arial"/>
          <w:bCs/>
          <w:sz w:val="24"/>
        </w:rPr>
        <w:t xml:space="preserve">som startas av både NGOs och lokala och internationella donatorer, men de </w:t>
      </w:r>
      <w:r w:rsidR="00570172">
        <w:rPr>
          <w:rFonts w:ascii="Arial" w:hAnsi="Arial"/>
          <w:bCs/>
          <w:sz w:val="24"/>
        </w:rPr>
        <w:t xml:space="preserve">är </w:t>
      </w:r>
      <w:r w:rsidR="00570172" w:rsidRPr="00570172">
        <w:rPr>
          <w:rFonts w:ascii="Arial" w:hAnsi="Arial"/>
          <w:bCs/>
          <w:color w:val="000000" w:themeColor="text1"/>
          <w:sz w:val="24"/>
        </w:rPr>
        <w:t>ofta</w:t>
      </w:r>
      <w:r w:rsidR="00403D82" w:rsidRPr="00570172">
        <w:rPr>
          <w:rFonts w:ascii="Arial" w:hAnsi="Arial"/>
          <w:bCs/>
          <w:color w:val="000000" w:themeColor="text1"/>
          <w:sz w:val="24"/>
        </w:rPr>
        <w:t xml:space="preserve"> kortlivade </w:t>
      </w:r>
      <w:r w:rsidR="00403D82">
        <w:rPr>
          <w:rFonts w:ascii="Arial" w:hAnsi="Arial"/>
          <w:bCs/>
          <w:sz w:val="24"/>
        </w:rPr>
        <w:t>och det är svårt att hitta föräldrarna till de f d barnsoldaterna, och om man lyckas kanske de inte ens vill ta emot barnen, speciellt flickor som kanske också har ett barn med sig</w:t>
      </w:r>
      <w:r w:rsidR="007B0AB6">
        <w:rPr>
          <w:rFonts w:ascii="Arial" w:hAnsi="Arial"/>
          <w:bCs/>
          <w:sz w:val="24"/>
        </w:rPr>
        <w:t>.</w:t>
      </w:r>
    </w:p>
    <w:p w:rsidR="00403D82" w:rsidRDefault="00403D82" w:rsidP="00F43E4A">
      <w:pPr>
        <w:spacing w:after="0"/>
        <w:rPr>
          <w:rFonts w:ascii="Arial" w:hAnsi="Arial"/>
          <w:sz w:val="24"/>
        </w:rPr>
      </w:pPr>
      <w:r>
        <w:rPr>
          <w:rFonts w:ascii="Arial" w:hAnsi="Arial"/>
          <w:sz w:val="24"/>
        </w:rPr>
        <w:t xml:space="preserve">Artikeln avslutas med att det är dyrt att </w:t>
      </w:r>
      <w:r w:rsidR="002664F3">
        <w:rPr>
          <w:rFonts w:ascii="Arial" w:hAnsi="Arial"/>
          <w:sz w:val="24"/>
        </w:rPr>
        <w:t>rehabilitera men om det inte görs, kommer det kanske att leda till prostitution eller organiserad brottslighet vilket leder till ännu högre kostnader för samhället.</w:t>
      </w:r>
    </w:p>
    <w:p w:rsidR="002664F3" w:rsidRDefault="002664F3" w:rsidP="00F43E4A">
      <w:pPr>
        <w:spacing w:after="0"/>
        <w:rPr>
          <w:rFonts w:ascii="Arial" w:hAnsi="Arial"/>
          <w:sz w:val="24"/>
        </w:rPr>
      </w:pPr>
    </w:p>
    <w:p w:rsidR="002664F3" w:rsidRPr="002664F3" w:rsidRDefault="002664F3" w:rsidP="007B0AB6">
      <w:pPr>
        <w:spacing w:after="0"/>
        <w:rPr>
          <w:rFonts w:ascii="Arial" w:hAnsi="Arial"/>
          <w:b/>
          <w:sz w:val="24"/>
          <w:lang w:val="en-US"/>
        </w:rPr>
      </w:pPr>
      <w:r w:rsidRPr="002664F3">
        <w:rPr>
          <w:rFonts w:ascii="Arial" w:hAnsi="Arial"/>
          <w:b/>
          <w:sz w:val="24"/>
          <w:lang w:val="en-US"/>
        </w:rPr>
        <w:t>NEW YORK</w:t>
      </w:r>
      <w:r w:rsidR="00A637C2">
        <w:rPr>
          <w:rFonts w:ascii="Arial" w:hAnsi="Arial"/>
          <w:b/>
          <w:sz w:val="24"/>
          <w:lang w:val="en-US"/>
        </w:rPr>
        <w:t xml:space="preserve"> </w:t>
      </w:r>
      <w:r w:rsidRPr="002664F3">
        <w:rPr>
          <w:rFonts w:ascii="Arial" w:hAnsi="Arial"/>
          <w:b/>
          <w:sz w:val="24"/>
          <w:lang w:val="en-US"/>
        </w:rPr>
        <w:t xml:space="preserve">Martine </w:t>
      </w:r>
      <w:proofErr w:type="spellStart"/>
      <w:r w:rsidRPr="002664F3">
        <w:rPr>
          <w:rFonts w:ascii="Arial" w:hAnsi="Arial"/>
          <w:b/>
          <w:sz w:val="24"/>
          <w:lang w:val="en-US"/>
        </w:rPr>
        <w:t>Gayon</w:t>
      </w:r>
      <w:proofErr w:type="spellEnd"/>
    </w:p>
    <w:p w:rsidR="007B0AB6" w:rsidRDefault="002664F3" w:rsidP="007B0AB6">
      <w:pPr>
        <w:spacing w:after="120"/>
        <w:rPr>
          <w:rFonts w:ascii="Arial" w:hAnsi="Arial"/>
          <w:b/>
          <w:bCs/>
          <w:sz w:val="24"/>
          <w:lang w:val="en-US"/>
        </w:rPr>
      </w:pPr>
      <w:r w:rsidRPr="002664F3">
        <w:rPr>
          <w:rFonts w:ascii="Arial" w:hAnsi="Arial"/>
          <w:sz w:val="24"/>
          <w:lang w:val="en-US"/>
        </w:rPr>
        <w:t xml:space="preserve">1.  </w:t>
      </w:r>
      <w:r w:rsidRPr="002664F3">
        <w:rPr>
          <w:rFonts w:ascii="Arial" w:hAnsi="Arial"/>
          <w:b/>
          <w:bCs/>
          <w:sz w:val="24"/>
          <w:lang w:val="en-US"/>
        </w:rPr>
        <w:t xml:space="preserve">International Day of Persons with Disabilities </w:t>
      </w:r>
      <w:r>
        <w:rPr>
          <w:rFonts w:ascii="Arial" w:hAnsi="Arial"/>
          <w:b/>
          <w:bCs/>
          <w:sz w:val="24"/>
          <w:lang w:val="en-US"/>
        </w:rPr>
        <w:t>–</w:t>
      </w:r>
      <w:r w:rsidRPr="002664F3">
        <w:rPr>
          <w:rFonts w:ascii="Arial" w:hAnsi="Arial"/>
          <w:b/>
          <w:bCs/>
          <w:sz w:val="24"/>
          <w:lang w:val="en-US"/>
        </w:rPr>
        <w:t xml:space="preserve"> 3</w:t>
      </w:r>
      <w:r w:rsidR="00F01E0C">
        <w:rPr>
          <w:rFonts w:ascii="Arial" w:hAnsi="Arial"/>
          <w:b/>
          <w:bCs/>
          <w:sz w:val="24"/>
          <w:lang w:val="en-US"/>
        </w:rPr>
        <w:t>: e</w:t>
      </w:r>
      <w:r>
        <w:rPr>
          <w:rFonts w:ascii="Arial" w:hAnsi="Arial"/>
          <w:b/>
          <w:bCs/>
          <w:sz w:val="24"/>
          <w:lang w:val="en-US"/>
        </w:rPr>
        <w:t xml:space="preserve"> </w:t>
      </w:r>
      <w:proofErr w:type="spellStart"/>
      <w:proofErr w:type="gramStart"/>
      <w:r>
        <w:rPr>
          <w:rFonts w:ascii="Arial" w:hAnsi="Arial"/>
          <w:b/>
          <w:bCs/>
          <w:sz w:val="24"/>
          <w:lang w:val="en-US"/>
        </w:rPr>
        <w:t>d</w:t>
      </w:r>
      <w:r w:rsidRPr="002664F3">
        <w:rPr>
          <w:rFonts w:ascii="Arial" w:hAnsi="Arial"/>
          <w:b/>
          <w:bCs/>
          <w:sz w:val="24"/>
          <w:lang w:val="en-US"/>
        </w:rPr>
        <w:t>ecember</w:t>
      </w:r>
      <w:proofErr w:type="spellEnd"/>
      <w:proofErr w:type="gramEnd"/>
      <w:r w:rsidRPr="002664F3">
        <w:rPr>
          <w:rFonts w:ascii="Arial" w:hAnsi="Arial"/>
          <w:b/>
          <w:bCs/>
          <w:sz w:val="24"/>
          <w:lang w:val="en-US"/>
        </w:rPr>
        <w:t xml:space="preserve"> 2014, </w:t>
      </w:r>
      <w:r>
        <w:rPr>
          <w:rFonts w:ascii="Arial" w:hAnsi="Arial"/>
          <w:b/>
          <w:bCs/>
          <w:sz w:val="24"/>
          <w:lang w:val="en-US"/>
        </w:rPr>
        <w:t xml:space="preserve">FNs </w:t>
      </w:r>
      <w:proofErr w:type="spellStart"/>
      <w:r>
        <w:rPr>
          <w:rFonts w:ascii="Arial" w:hAnsi="Arial"/>
          <w:b/>
          <w:bCs/>
          <w:sz w:val="24"/>
          <w:lang w:val="en-US"/>
        </w:rPr>
        <w:t>högkvarter</w:t>
      </w:r>
      <w:proofErr w:type="spellEnd"/>
      <w:r>
        <w:rPr>
          <w:rFonts w:ascii="Arial" w:hAnsi="Arial"/>
          <w:b/>
          <w:bCs/>
          <w:sz w:val="24"/>
          <w:lang w:val="en-US"/>
        </w:rPr>
        <w:t xml:space="preserve"> </w:t>
      </w:r>
      <w:proofErr w:type="spellStart"/>
      <w:r>
        <w:rPr>
          <w:rFonts w:ascii="Arial" w:hAnsi="Arial"/>
          <w:b/>
          <w:bCs/>
          <w:sz w:val="24"/>
          <w:lang w:val="en-US"/>
        </w:rPr>
        <w:t>i</w:t>
      </w:r>
      <w:proofErr w:type="spellEnd"/>
      <w:r w:rsidRPr="002664F3">
        <w:rPr>
          <w:rFonts w:ascii="Arial" w:hAnsi="Arial"/>
          <w:b/>
          <w:bCs/>
          <w:sz w:val="24"/>
          <w:lang w:val="en-US"/>
        </w:rPr>
        <w:t xml:space="preserve"> New York</w:t>
      </w:r>
    </w:p>
    <w:p w:rsidR="002664F3" w:rsidRDefault="002664F3" w:rsidP="007B0AB6">
      <w:pPr>
        <w:spacing w:after="120"/>
        <w:rPr>
          <w:rFonts w:ascii="Arial" w:hAnsi="Arial"/>
          <w:sz w:val="24"/>
        </w:rPr>
      </w:pPr>
      <w:r w:rsidRPr="002664F3">
        <w:rPr>
          <w:rFonts w:ascii="Arial" w:hAnsi="Arial"/>
          <w:bCs/>
          <w:sz w:val="24"/>
        </w:rPr>
        <w:t xml:space="preserve">Det finns idag över en miljard </w:t>
      </w:r>
      <w:r w:rsidR="00C90EC4">
        <w:rPr>
          <w:rFonts w:ascii="Arial" w:hAnsi="Arial"/>
          <w:bCs/>
          <w:sz w:val="24"/>
        </w:rPr>
        <w:t xml:space="preserve">människor i världen, de flesta i u-länder, som har någon typ av handikapp. </w:t>
      </w:r>
      <w:r w:rsidR="00C90EC4" w:rsidRPr="00C90EC4">
        <w:rPr>
          <w:rFonts w:ascii="Arial" w:hAnsi="Arial"/>
          <w:bCs/>
          <w:sz w:val="24"/>
        </w:rPr>
        <w:t xml:space="preserve">Sedan 1992 har man genom ”The </w:t>
      </w:r>
      <w:r w:rsidR="00F01E0C" w:rsidRPr="00C90EC4">
        <w:rPr>
          <w:rFonts w:ascii="Arial" w:hAnsi="Arial"/>
          <w:bCs/>
          <w:sz w:val="24"/>
        </w:rPr>
        <w:t>I</w:t>
      </w:r>
      <w:r w:rsidR="00F01E0C" w:rsidRPr="00C90EC4">
        <w:rPr>
          <w:rFonts w:ascii="Arial" w:hAnsi="Arial"/>
          <w:sz w:val="24"/>
        </w:rPr>
        <w:t>nternational</w:t>
      </w:r>
      <w:r w:rsidR="00C90EC4" w:rsidRPr="00C90EC4">
        <w:rPr>
          <w:rFonts w:ascii="Arial" w:hAnsi="Arial"/>
          <w:sz w:val="24"/>
        </w:rPr>
        <w:t xml:space="preserve"> Day </w:t>
      </w:r>
      <w:proofErr w:type="spellStart"/>
      <w:r w:rsidR="00C90EC4" w:rsidRPr="00C90EC4">
        <w:rPr>
          <w:rFonts w:ascii="Arial" w:hAnsi="Arial"/>
          <w:sz w:val="24"/>
        </w:rPr>
        <w:t>of</w:t>
      </w:r>
      <w:proofErr w:type="spellEnd"/>
      <w:r w:rsidR="00C90EC4" w:rsidRPr="00C90EC4">
        <w:rPr>
          <w:rFonts w:ascii="Arial" w:hAnsi="Arial"/>
          <w:sz w:val="24"/>
        </w:rPr>
        <w:t xml:space="preserve"> </w:t>
      </w:r>
      <w:proofErr w:type="spellStart"/>
      <w:r w:rsidR="00C90EC4" w:rsidRPr="00C90EC4">
        <w:rPr>
          <w:rFonts w:ascii="Arial" w:hAnsi="Arial"/>
          <w:sz w:val="24"/>
        </w:rPr>
        <w:t>Disabled</w:t>
      </w:r>
      <w:proofErr w:type="spellEnd"/>
      <w:r w:rsidR="00C90EC4" w:rsidRPr="00C90EC4">
        <w:rPr>
          <w:rFonts w:ascii="Arial" w:hAnsi="Arial"/>
          <w:sz w:val="24"/>
        </w:rPr>
        <w:t xml:space="preserve"> Persons” velat </w:t>
      </w:r>
      <w:r w:rsidR="00C90EC4">
        <w:rPr>
          <w:rFonts w:ascii="Arial" w:hAnsi="Arial"/>
          <w:sz w:val="24"/>
        </w:rPr>
        <w:t xml:space="preserve">skapa förståelse för </w:t>
      </w:r>
      <w:r w:rsidR="00C90EC4" w:rsidRPr="00C90EC4">
        <w:rPr>
          <w:rFonts w:ascii="Arial" w:hAnsi="Arial"/>
          <w:sz w:val="24"/>
        </w:rPr>
        <w:t>de handikappades situation</w:t>
      </w:r>
      <w:r w:rsidR="00C90EC4">
        <w:rPr>
          <w:rFonts w:ascii="Arial" w:hAnsi="Arial"/>
          <w:sz w:val="24"/>
        </w:rPr>
        <w:t xml:space="preserve"> och </w:t>
      </w:r>
      <w:r w:rsidR="00281368">
        <w:rPr>
          <w:rFonts w:ascii="Arial" w:hAnsi="Arial"/>
          <w:sz w:val="24"/>
        </w:rPr>
        <w:t xml:space="preserve">för </w:t>
      </w:r>
      <w:r w:rsidR="00C90EC4">
        <w:rPr>
          <w:rFonts w:ascii="Arial" w:hAnsi="Arial"/>
          <w:sz w:val="24"/>
        </w:rPr>
        <w:t xml:space="preserve">betydelsen av </w:t>
      </w:r>
      <w:r w:rsidR="00281368">
        <w:rPr>
          <w:rFonts w:ascii="Arial" w:hAnsi="Arial"/>
          <w:sz w:val="24"/>
        </w:rPr>
        <w:t>deras integration</w:t>
      </w:r>
      <w:r w:rsidR="00C90EC4">
        <w:rPr>
          <w:rFonts w:ascii="Arial" w:hAnsi="Arial"/>
          <w:sz w:val="24"/>
        </w:rPr>
        <w:t xml:space="preserve"> i samhället.</w:t>
      </w:r>
    </w:p>
    <w:p w:rsidR="002664F3" w:rsidRDefault="00C90EC4" w:rsidP="00E02E87">
      <w:pPr>
        <w:spacing w:after="120"/>
        <w:rPr>
          <w:rFonts w:ascii="Arial" w:hAnsi="Arial"/>
          <w:bCs/>
          <w:sz w:val="24"/>
          <w:lang w:val="en-US"/>
        </w:rPr>
      </w:pPr>
      <w:proofErr w:type="spellStart"/>
      <w:r w:rsidRPr="00C90EC4">
        <w:rPr>
          <w:rFonts w:ascii="Arial" w:hAnsi="Arial"/>
          <w:bCs/>
          <w:sz w:val="24"/>
          <w:lang w:val="en-US"/>
        </w:rPr>
        <w:t>Årets</w:t>
      </w:r>
      <w:proofErr w:type="spellEnd"/>
      <w:r w:rsidRPr="00C90EC4">
        <w:rPr>
          <w:rFonts w:ascii="Arial" w:hAnsi="Arial"/>
          <w:bCs/>
          <w:sz w:val="24"/>
          <w:lang w:val="en-US"/>
        </w:rPr>
        <w:t xml:space="preserve"> </w:t>
      </w:r>
      <w:proofErr w:type="spellStart"/>
      <w:r w:rsidRPr="00C90EC4">
        <w:rPr>
          <w:rFonts w:ascii="Arial" w:hAnsi="Arial"/>
          <w:bCs/>
          <w:sz w:val="24"/>
          <w:lang w:val="en-US"/>
        </w:rPr>
        <w:t>tema</w:t>
      </w:r>
      <w:proofErr w:type="spellEnd"/>
      <w:r w:rsidR="00CE404A">
        <w:rPr>
          <w:rFonts w:ascii="Arial" w:hAnsi="Arial"/>
          <w:bCs/>
          <w:sz w:val="24"/>
          <w:lang w:val="en-US"/>
        </w:rPr>
        <w:t>,</w:t>
      </w:r>
      <w:r w:rsidR="00281368">
        <w:rPr>
          <w:rFonts w:ascii="Arial" w:hAnsi="Arial"/>
          <w:bCs/>
          <w:sz w:val="24"/>
          <w:lang w:val="en-US"/>
        </w:rPr>
        <w:t xml:space="preserve"> </w:t>
      </w:r>
      <w:r w:rsidRPr="00C90EC4">
        <w:rPr>
          <w:rFonts w:ascii="Arial" w:hAnsi="Arial"/>
          <w:bCs/>
          <w:sz w:val="24"/>
          <w:lang w:val="en-US"/>
        </w:rPr>
        <w:t>”Sustainable Development: the promise of technology</w:t>
      </w:r>
      <w:r>
        <w:rPr>
          <w:rFonts w:ascii="Arial" w:hAnsi="Arial"/>
          <w:bCs/>
          <w:sz w:val="24"/>
          <w:lang w:val="en-US"/>
        </w:rPr>
        <w:t>”</w:t>
      </w:r>
      <w:r w:rsidR="00CE404A">
        <w:rPr>
          <w:rFonts w:ascii="Arial" w:hAnsi="Arial"/>
          <w:bCs/>
          <w:sz w:val="24"/>
          <w:lang w:val="en-US"/>
        </w:rPr>
        <w:t>,</w:t>
      </w:r>
      <w:r>
        <w:rPr>
          <w:rFonts w:ascii="Arial" w:hAnsi="Arial"/>
          <w:bCs/>
          <w:sz w:val="24"/>
          <w:lang w:val="en-US"/>
        </w:rPr>
        <w:t xml:space="preserve"> ha</w:t>
      </w:r>
      <w:r w:rsidR="00CE404A">
        <w:rPr>
          <w:rFonts w:ascii="Arial" w:hAnsi="Arial"/>
          <w:bCs/>
          <w:sz w:val="24"/>
          <w:lang w:val="en-US"/>
        </w:rPr>
        <w:t>de</w:t>
      </w:r>
      <w:r>
        <w:rPr>
          <w:rFonts w:ascii="Arial" w:hAnsi="Arial"/>
          <w:bCs/>
          <w:sz w:val="24"/>
          <w:lang w:val="en-US"/>
        </w:rPr>
        <w:t xml:space="preserve"> </w:t>
      </w:r>
      <w:proofErr w:type="spellStart"/>
      <w:r>
        <w:rPr>
          <w:rFonts w:ascii="Arial" w:hAnsi="Arial"/>
          <w:bCs/>
          <w:sz w:val="24"/>
          <w:lang w:val="en-US"/>
        </w:rPr>
        <w:t>tre</w:t>
      </w:r>
      <w:proofErr w:type="spellEnd"/>
      <w:r>
        <w:rPr>
          <w:rFonts w:ascii="Arial" w:hAnsi="Arial"/>
          <w:bCs/>
          <w:sz w:val="24"/>
          <w:lang w:val="en-US"/>
        </w:rPr>
        <w:t xml:space="preserve"> </w:t>
      </w:r>
      <w:proofErr w:type="spellStart"/>
      <w:r>
        <w:rPr>
          <w:rFonts w:ascii="Arial" w:hAnsi="Arial"/>
          <w:bCs/>
          <w:sz w:val="24"/>
          <w:lang w:val="en-US"/>
        </w:rPr>
        <w:t>underavdelningar</w:t>
      </w:r>
      <w:proofErr w:type="spellEnd"/>
      <w:r>
        <w:rPr>
          <w:rFonts w:ascii="Arial" w:hAnsi="Arial"/>
          <w:bCs/>
          <w:sz w:val="24"/>
          <w:lang w:val="en-US"/>
        </w:rPr>
        <w:t>:</w:t>
      </w:r>
    </w:p>
    <w:p w:rsidR="00C90EC4" w:rsidRDefault="00CE404A" w:rsidP="00E02E87">
      <w:pPr>
        <w:spacing w:after="120"/>
        <w:rPr>
          <w:rFonts w:ascii="Arial" w:hAnsi="Arial"/>
          <w:bCs/>
          <w:sz w:val="24"/>
        </w:rPr>
      </w:pPr>
      <w:r>
        <w:rPr>
          <w:rFonts w:ascii="Arial" w:hAnsi="Arial"/>
          <w:bCs/>
          <w:sz w:val="24"/>
        </w:rPr>
        <w:t>”</w:t>
      </w:r>
      <w:r w:rsidR="00AA797D" w:rsidRPr="00AA797D">
        <w:rPr>
          <w:rFonts w:ascii="Arial" w:hAnsi="Arial"/>
          <w:bCs/>
          <w:sz w:val="24"/>
        </w:rPr>
        <w:t>Handikapp och hållbar utveckling</w:t>
      </w:r>
      <w:r>
        <w:rPr>
          <w:rFonts w:ascii="Arial" w:hAnsi="Arial"/>
          <w:bCs/>
          <w:sz w:val="24"/>
        </w:rPr>
        <w:t>”</w:t>
      </w:r>
      <w:r w:rsidR="00AA797D" w:rsidRPr="00AA797D">
        <w:rPr>
          <w:rFonts w:ascii="Arial" w:hAnsi="Arial"/>
          <w:bCs/>
          <w:sz w:val="24"/>
        </w:rPr>
        <w:t xml:space="preserve"> </w:t>
      </w:r>
      <w:r>
        <w:rPr>
          <w:rFonts w:ascii="Arial" w:hAnsi="Arial"/>
          <w:bCs/>
          <w:sz w:val="24"/>
        </w:rPr>
        <w:t>där man talade om nyheter inom teknik och kommunikation, som kunde underlätta för handikappade</w:t>
      </w:r>
      <w:r w:rsidR="00281368">
        <w:rPr>
          <w:rFonts w:ascii="Arial" w:hAnsi="Arial"/>
          <w:bCs/>
          <w:sz w:val="24"/>
        </w:rPr>
        <w:t xml:space="preserve"> att</w:t>
      </w:r>
      <w:r>
        <w:rPr>
          <w:rFonts w:ascii="Arial" w:hAnsi="Arial"/>
          <w:bCs/>
          <w:sz w:val="24"/>
        </w:rPr>
        <w:t xml:space="preserve"> integreras i samhället.</w:t>
      </w:r>
    </w:p>
    <w:p w:rsidR="00AA797D" w:rsidRDefault="00F21066" w:rsidP="00E02E87">
      <w:pPr>
        <w:spacing w:after="120"/>
        <w:rPr>
          <w:rFonts w:ascii="Arial" w:hAnsi="Arial"/>
          <w:bCs/>
          <w:sz w:val="24"/>
        </w:rPr>
      </w:pPr>
      <w:r>
        <w:rPr>
          <w:rFonts w:ascii="Arial" w:hAnsi="Arial"/>
          <w:bCs/>
          <w:sz w:val="24"/>
        </w:rPr>
        <w:t>”</w:t>
      </w:r>
      <w:r w:rsidR="00CE404A">
        <w:rPr>
          <w:rFonts w:ascii="Arial" w:hAnsi="Arial"/>
          <w:bCs/>
          <w:sz w:val="24"/>
        </w:rPr>
        <w:t>Katastrof</w:t>
      </w:r>
      <w:r w:rsidR="00AA797D">
        <w:rPr>
          <w:rFonts w:ascii="Arial" w:hAnsi="Arial"/>
          <w:bCs/>
          <w:sz w:val="24"/>
        </w:rPr>
        <w:t xml:space="preserve">riskreduktion och </w:t>
      </w:r>
      <w:r>
        <w:rPr>
          <w:rFonts w:ascii="Arial" w:hAnsi="Arial"/>
          <w:bCs/>
          <w:sz w:val="24"/>
        </w:rPr>
        <w:t>hjälp vid olycksfall” där man talade om tekniska lösningar som kunde rädda liv på handikappade vid katastrofer och nödsituationer.</w:t>
      </w:r>
    </w:p>
    <w:p w:rsidR="00F21066" w:rsidRDefault="00F21066" w:rsidP="002664F3">
      <w:pPr>
        <w:rPr>
          <w:rFonts w:ascii="Arial" w:hAnsi="Arial"/>
          <w:bCs/>
          <w:sz w:val="24"/>
        </w:rPr>
      </w:pPr>
      <w:r>
        <w:rPr>
          <w:rFonts w:ascii="Arial" w:hAnsi="Arial"/>
          <w:bCs/>
          <w:sz w:val="24"/>
        </w:rPr>
        <w:lastRenderedPageBreak/>
        <w:t>”Att skapa en lämplig arbetsmiljö” där man talade om tekniska lösningar som gör det möjligt för de handikappade att komma in på arbetsmarknaden.</w:t>
      </w:r>
    </w:p>
    <w:p w:rsidR="009C7F75" w:rsidRPr="00A91B1E" w:rsidRDefault="009C7F75" w:rsidP="009C7F75">
      <w:pPr>
        <w:spacing w:after="0"/>
        <w:rPr>
          <w:rFonts w:ascii="Arial" w:hAnsi="Arial"/>
          <w:b/>
          <w:bCs/>
          <w:sz w:val="24"/>
        </w:rPr>
      </w:pPr>
      <w:r w:rsidRPr="00A91B1E">
        <w:rPr>
          <w:rFonts w:ascii="Arial" w:hAnsi="Arial"/>
          <w:b/>
          <w:bCs/>
          <w:sz w:val="24"/>
        </w:rPr>
        <w:t xml:space="preserve">2. </w:t>
      </w:r>
      <w:r w:rsidR="00A91B1E" w:rsidRPr="00A91B1E">
        <w:rPr>
          <w:rFonts w:ascii="Arial" w:hAnsi="Arial"/>
          <w:b/>
          <w:bCs/>
          <w:sz w:val="24"/>
        </w:rPr>
        <w:t>Kommissionen för social utveckling</w:t>
      </w:r>
      <w:r w:rsidRPr="00A91B1E">
        <w:rPr>
          <w:rFonts w:ascii="Arial" w:hAnsi="Arial"/>
          <w:b/>
          <w:bCs/>
          <w:sz w:val="24"/>
        </w:rPr>
        <w:t xml:space="preserve"> – 53d session</w:t>
      </w:r>
      <w:r w:rsidR="00A91B1E">
        <w:rPr>
          <w:rFonts w:ascii="Arial" w:hAnsi="Arial"/>
          <w:b/>
          <w:bCs/>
          <w:sz w:val="24"/>
        </w:rPr>
        <w:t xml:space="preserve">en, </w:t>
      </w:r>
      <w:r w:rsidRPr="00A91B1E">
        <w:rPr>
          <w:rFonts w:ascii="Arial" w:hAnsi="Arial"/>
          <w:b/>
          <w:bCs/>
          <w:sz w:val="24"/>
        </w:rPr>
        <w:t>4 – 13 februari 2015</w:t>
      </w:r>
      <w:r w:rsidR="00A91B1E">
        <w:rPr>
          <w:rFonts w:ascii="Arial" w:hAnsi="Arial"/>
          <w:b/>
          <w:bCs/>
          <w:sz w:val="24"/>
        </w:rPr>
        <w:t xml:space="preserve"> i</w:t>
      </w:r>
    </w:p>
    <w:p w:rsidR="009C7F75" w:rsidRDefault="009C7F75" w:rsidP="009C7F75">
      <w:pPr>
        <w:spacing w:after="0"/>
        <w:rPr>
          <w:rFonts w:ascii="Arial" w:hAnsi="Arial"/>
          <w:b/>
          <w:bCs/>
          <w:sz w:val="24"/>
        </w:rPr>
      </w:pPr>
      <w:r>
        <w:rPr>
          <w:rFonts w:ascii="Arial" w:hAnsi="Arial"/>
          <w:b/>
          <w:bCs/>
          <w:sz w:val="24"/>
        </w:rPr>
        <w:t>FNs högkvarter, New York</w:t>
      </w:r>
    </w:p>
    <w:p w:rsidR="00A56189" w:rsidRDefault="009F7AD7" w:rsidP="00856F77">
      <w:pPr>
        <w:spacing w:after="0"/>
        <w:rPr>
          <w:rFonts w:ascii="Arial" w:hAnsi="Arial"/>
          <w:bCs/>
          <w:sz w:val="24"/>
        </w:rPr>
      </w:pPr>
      <w:r w:rsidRPr="009F7AD7">
        <w:rPr>
          <w:rFonts w:ascii="Arial" w:hAnsi="Arial"/>
          <w:bCs/>
          <w:sz w:val="24"/>
        </w:rPr>
        <w:t>Temat för året var ”</w:t>
      </w:r>
      <w:proofErr w:type="spellStart"/>
      <w:r w:rsidRPr="009F7AD7">
        <w:rPr>
          <w:rFonts w:ascii="Arial" w:hAnsi="Arial"/>
          <w:sz w:val="24"/>
        </w:rPr>
        <w:t>Rethinking</w:t>
      </w:r>
      <w:proofErr w:type="spellEnd"/>
      <w:r w:rsidRPr="009F7AD7">
        <w:rPr>
          <w:rFonts w:ascii="Arial" w:hAnsi="Arial"/>
          <w:b/>
          <w:bCs/>
          <w:sz w:val="24"/>
        </w:rPr>
        <w:t xml:space="preserve"> </w:t>
      </w:r>
      <w:r w:rsidRPr="009F7AD7">
        <w:rPr>
          <w:rFonts w:ascii="Arial" w:hAnsi="Arial"/>
          <w:bCs/>
          <w:sz w:val="24"/>
        </w:rPr>
        <w:t xml:space="preserve">and </w:t>
      </w:r>
      <w:proofErr w:type="spellStart"/>
      <w:r w:rsidRPr="009F7AD7">
        <w:rPr>
          <w:rFonts w:ascii="Arial" w:hAnsi="Arial"/>
          <w:bCs/>
          <w:sz w:val="24"/>
        </w:rPr>
        <w:t>Strengthening</w:t>
      </w:r>
      <w:proofErr w:type="spellEnd"/>
      <w:r w:rsidRPr="009F7AD7">
        <w:rPr>
          <w:rFonts w:ascii="Arial" w:hAnsi="Arial"/>
          <w:bCs/>
          <w:sz w:val="24"/>
        </w:rPr>
        <w:t xml:space="preserve"> Social </w:t>
      </w:r>
      <w:proofErr w:type="spellStart"/>
      <w:r w:rsidRPr="009F7AD7">
        <w:rPr>
          <w:rFonts w:ascii="Arial" w:hAnsi="Arial"/>
          <w:bCs/>
          <w:sz w:val="24"/>
        </w:rPr>
        <w:t>Development</w:t>
      </w:r>
      <w:proofErr w:type="spellEnd"/>
      <w:r w:rsidRPr="009F7AD7">
        <w:rPr>
          <w:rFonts w:ascii="Arial" w:hAnsi="Arial"/>
          <w:bCs/>
          <w:sz w:val="24"/>
        </w:rPr>
        <w:t xml:space="preserve"> in the Contemporary World” </w:t>
      </w:r>
      <w:r w:rsidR="00856F77">
        <w:rPr>
          <w:rFonts w:ascii="Arial" w:hAnsi="Arial"/>
          <w:bCs/>
          <w:sz w:val="24"/>
        </w:rPr>
        <w:t>(</w:t>
      </w:r>
      <w:r w:rsidRPr="009F7AD7">
        <w:rPr>
          <w:rFonts w:ascii="Arial" w:hAnsi="Arial"/>
          <w:bCs/>
          <w:sz w:val="24"/>
        </w:rPr>
        <w:t>En tillbakablick och</w:t>
      </w:r>
      <w:r>
        <w:rPr>
          <w:rFonts w:ascii="Arial" w:hAnsi="Arial"/>
          <w:bCs/>
          <w:sz w:val="24"/>
        </w:rPr>
        <w:t xml:space="preserve"> </w:t>
      </w:r>
      <w:r w:rsidRPr="009F7AD7">
        <w:rPr>
          <w:rFonts w:ascii="Arial" w:hAnsi="Arial"/>
          <w:bCs/>
          <w:sz w:val="24"/>
        </w:rPr>
        <w:t>en fö</w:t>
      </w:r>
      <w:r>
        <w:rPr>
          <w:rFonts w:ascii="Arial" w:hAnsi="Arial"/>
          <w:bCs/>
          <w:sz w:val="24"/>
        </w:rPr>
        <w:t>r</w:t>
      </w:r>
      <w:r w:rsidRPr="009F7AD7">
        <w:rPr>
          <w:rFonts w:ascii="Arial" w:hAnsi="Arial"/>
          <w:bCs/>
          <w:sz w:val="24"/>
        </w:rPr>
        <w:t xml:space="preserve">stärkning av social utveckling </w:t>
      </w:r>
      <w:r>
        <w:rPr>
          <w:rFonts w:ascii="Arial" w:hAnsi="Arial"/>
          <w:bCs/>
          <w:sz w:val="24"/>
        </w:rPr>
        <w:t>i</w:t>
      </w:r>
      <w:r w:rsidRPr="009F7AD7">
        <w:rPr>
          <w:rFonts w:ascii="Arial" w:hAnsi="Arial"/>
          <w:bCs/>
          <w:sz w:val="24"/>
        </w:rPr>
        <w:t xml:space="preserve"> den samtida världen</w:t>
      </w:r>
      <w:r w:rsidR="00856F77">
        <w:rPr>
          <w:rFonts w:ascii="Arial" w:hAnsi="Arial"/>
          <w:bCs/>
          <w:sz w:val="24"/>
        </w:rPr>
        <w:t>)</w:t>
      </w:r>
      <w:r w:rsidRPr="009F7AD7">
        <w:rPr>
          <w:rFonts w:ascii="Arial" w:hAnsi="Arial"/>
          <w:bCs/>
          <w:sz w:val="24"/>
        </w:rPr>
        <w:t>.</w:t>
      </w:r>
      <w:r>
        <w:rPr>
          <w:rFonts w:ascii="Arial" w:hAnsi="Arial"/>
          <w:bCs/>
          <w:sz w:val="24"/>
        </w:rPr>
        <w:t xml:space="preserve"> </w:t>
      </w:r>
      <w:r w:rsidR="00856F77">
        <w:rPr>
          <w:rFonts w:ascii="Arial" w:hAnsi="Arial"/>
          <w:bCs/>
          <w:sz w:val="24"/>
        </w:rPr>
        <w:t>Tre viktiga punkter stod på agendan, en analys av årets tema, den social</w:t>
      </w:r>
      <w:r w:rsidR="00A56189">
        <w:rPr>
          <w:rFonts w:ascii="Arial" w:hAnsi="Arial"/>
          <w:bCs/>
          <w:sz w:val="24"/>
        </w:rPr>
        <w:t>a</w:t>
      </w:r>
      <w:r w:rsidR="00856F77">
        <w:rPr>
          <w:rFonts w:ascii="Arial" w:hAnsi="Arial"/>
          <w:bCs/>
          <w:sz w:val="24"/>
        </w:rPr>
        <w:t xml:space="preserve"> utvecklingens bidrag till övergången från milleniets utvecklinsmål till hållbara utvecklingsmål, samt högtidlighållandet av den 20</w:t>
      </w:r>
      <w:r w:rsidR="004C0F9C">
        <w:rPr>
          <w:rFonts w:ascii="Arial" w:hAnsi="Arial"/>
          <w:bCs/>
          <w:sz w:val="24"/>
        </w:rPr>
        <w:t>:</w:t>
      </w:r>
      <w:r w:rsidR="00856F77">
        <w:rPr>
          <w:rFonts w:ascii="Arial" w:hAnsi="Arial"/>
          <w:bCs/>
          <w:sz w:val="24"/>
        </w:rPr>
        <w:t>e årsdagen av världstoppmötet för social utvecklin</w:t>
      </w:r>
      <w:r w:rsidR="00A56189">
        <w:rPr>
          <w:rFonts w:ascii="Arial" w:hAnsi="Arial"/>
          <w:bCs/>
          <w:sz w:val="24"/>
        </w:rPr>
        <w:t>g</w:t>
      </w:r>
      <w:r w:rsidR="00856F77">
        <w:rPr>
          <w:rFonts w:ascii="Arial" w:hAnsi="Arial"/>
          <w:bCs/>
          <w:sz w:val="24"/>
        </w:rPr>
        <w:t xml:space="preserve"> i </w:t>
      </w:r>
      <w:r w:rsidR="00A56189">
        <w:rPr>
          <w:rFonts w:ascii="Arial" w:hAnsi="Arial"/>
          <w:bCs/>
          <w:sz w:val="24"/>
        </w:rPr>
        <w:t>K</w:t>
      </w:r>
      <w:r w:rsidR="00856F77">
        <w:rPr>
          <w:rFonts w:ascii="Arial" w:hAnsi="Arial"/>
          <w:bCs/>
          <w:sz w:val="24"/>
        </w:rPr>
        <w:t xml:space="preserve">öpenhamn </w:t>
      </w:r>
      <w:r w:rsidR="00A56189">
        <w:rPr>
          <w:rFonts w:ascii="Arial" w:hAnsi="Arial"/>
          <w:bCs/>
          <w:sz w:val="24"/>
        </w:rPr>
        <w:t xml:space="preserve">1995. </w:t>
      </w:r>
    </w:p>
    <w:p w:rsidR="0093218A" w:rsidRDefault="00A56189" w:rsidP="00856F77">
      <w:pPr>
        <w:spacing w:after="0"/>
        <w:rPr>
          <w:rFonts w:ascii="Arial" w:hAnsi="Arial"/>
          <w:bCs/>
          <w:sz w:val="24"/>
        </w:rPr>
      </w:pPr>
      <w:r>
        <w:rPr>
          <w:rFonts w:ascii="Arial" w:hAnsi="Arial"/>
          <w:bCs/>
          <w:sz w:val="24"/>
        </w:rPr>
        <w:t xml:space="preserve">Resultatet av konferensen </w:t>
      </w:r>
      <w:r w:rsidR="0093218A">
        <w:rPr>
          <w:rFonts w:ascii="Arial" w:hAnsi="Arial"/>
          <w:bCs/>
          <w:sz w:val="24"/>
        </w:rPr>
        <w:t>blev fyra utkast till resolutioner</w:t>
      </w:r>
      <w:r w:rsidR="00281368">
        <w:rPr>
          <w:rFonts w:ascii="Arial" w:hAnsi="Arial"/>
          <w:bCs/>
          <w:sz w:val="24"/>
        </w:rPr>
        <w:t>,</w:t>
      </w:r>
      <w:r w:rsidR="0093218A">
        <w:rPr>
          <w:rFonts w:ascii="Arial" w:hAnsi="Arial"/>
          <w:bCs/>
          <w:sz w:val="24"/>
        </w:rPr>
        <w:t xml:space="preserve"> som tog upp följande problem:</w:t>
      </w:r>
    </w:p>
    <w:p w:rsidR="00A56189" w:rsidRDefault="00F01E0C" w:rsidP="0093218A">
      <w:pPr>
        <w:pStyle w:val="Liststycke"/>
        <w:numPr>
          <w:ilvl w:val="0"/>
          <w:numId w:val="3"/>
        </w:numPr>
        <w:spacing w:after="0"/>
        <w:rPr>
          <w:rFonts w:ascii="Arial" w:hAnsi="Arial"/>
          <w:bCs/>
          <w:sz w:val="24"/>
        </w:rPr>
      </w:pPr>
      <w:r>
        <w:rPr>
          <w:rFonts w:ascii="Arial" w:hAnsi="Arial"/>
          <w:bCs/>
          <w:sz w:val="24"/>
        </w:rPr>
        <w:t>S</w:t>
      </w:r>
      <w:r w:rsidRPr="0093218A">
        <w:rPr>
          <w:rFonts w:ascii="Arial" w:hAnsi="Arial"/>
          <w:bCs/>
          <w:sz w:val="24"/>
        </w:rPr>
        <w:t>ituationen i Afrika (med bl</w:t>
      </w:r>
      <w:r>
        <w:rPr>
          <w:rFonts w:ascii="Arial" w:hAnsi="Arial"/>
          <w:bCs/>
          <w:sz w:val="24"/>
        </w:rPr>
        <w:t>.</w:t>
      </w:r>
      <w:r w:rsidRPr="0093218A">
        <w:rPr>
          <w:rFonts w:ascii="Arial" w:hAnsi="Arial"/>
          <w:bCs/>
          <w:sz w:val="24"/>
        </w:rPr>
        <w:t xml:space="preserve"> a</w:t>
      </w:r>
      <w:r>
        <w:rPr>
          <w:rFonts w:ascii="Arial" w:hAnsi="Arial"/>
          <w:bCs/>
          <w:sz w:val="24"/>
        </w:rPr>
        <w:t>.</w:t>
      </w:r>
      <w:r w:rsidRPr="0093218A">
        <w:rPr>
          <w:rFonts w:ascii="Arial" w:hAnsi="Arial"/>
          <w:bCs/>
          <w:sz w:val="24"/>
        </w:rPr>
        <w:t xml:space="preserve"> </w:t>
      </w:r>
      <w:proofErr w:type="spellStart"/>
      <w:r w:rsidRPr="0093218A">
        <w:rPr>
          <w:rFonts w:ascii="Arial" w:hAnsi="Arial"/>
          <w:bCs/>
          <w:sz w:val="24"/>
        </w:rPr>
        <w:t>ebola</w:t>
      </w:r>
      <w:proofErr w:type="spellEnd"/>
      <w:r w:rsidRPr="0093218A">
        <w:rPr>
          <w:rFonts w:ascii="Arial" w:hAnsi="Arial"/>
          <w:bCs/>
          <w:sz w:val="24"/>
        </w:rPr>
        <w:t xml:space="preserve"> i tankarna</w:t>
      </w:r>
      <w:r>
        <w:rPr>
          <w:rFonts w:ascii="Arial" w:hAnsi="Arial"/>
          <w:bCs/>
          <w:sz w:val="24"/>
        </w:rPr>
        <w:t>)</w:t>
      </w:r>
    </w:p>
    <w:p w:rsidR="0093218A" w:rsidRDefault="0093218A" w:rsidP="0093218A">
      <w:pPr>
        <w:pStyle w:val="Liststycke"/>
        <w:numPr>
          <w:ilvl w:val="0"/>
          <w:numId w:val="3"/>
        </w:numPr>
        <w:spacing w:after="0"/>
        <w:rPr>
          <w:rFonts w:ascii="Arial" w:hAnsi="Arial"/>
          <w:bCs/>
          <w:sz w:val="24"/>
        </w:rPr>
      </w:pPr>
      <w:r>
        <w:rPr>
          <w:rFonts w:ascii="Arial" w:hAnsi="Arial"/>
          <w:bCs/>
          <w:sz w:val="24"/>
        </w:rPr>
        <w:t xml:space="preserve">Åldrande  </w:t>
      </w:r>
    </w:p>
    <w:p w:rsidR="0093218A" w:rsidRDefault="0093218A" w:rsidP="0093218A">
      <w:pPr>
        <w:pStyle w:val="Liststycke"/>
        <w:numPr>
          <w:ilvl w:val="0"/>
          <w:numId w:val="3"/>
        </w:numPr>
        <w:spacing w:after="0"/>
        <w:rPr>
          <w:rFonts w:ascii="Arial" w:hAnsi="Arial"/>
          <w:bCs/>
          <w:sz w:val="24"/>
        </w:rPr>
      </w:pPr>
      <w:r>
        <w:rPr>
          <w:rFonts w:ascii="Arial" w:hAnsi="Arial"/>
          <w:bCs/>
          <w:sz w:val="24"/>
        </w:rPr>
        <w:t>Ungdom</w:t>
      </w:r>
      <w:r w:rsidR="00E5763F">
        <w:rPr>
          <w:rFonts w:ascii="Arial" w:hAnsi="Arial"/>
          <w:bCs/>
          <w:sz w:val="24"/>
        </w:rPr>
        <w:t xml:space="preserve"> (inklusive jämställdhet mellan könen och ökat inflytande för flickor och unga kvinnor)</w:t>
      </w:r>
    </w:p>
    <w:p w:rsidR="0093218A" w:rsidRDefault="0093218A" w:rsidP="0093218A">
      <w:pPr>
        <w:pStyle w:val="Liststycke"/>
        <w:numPr>
          <w:ilvl w:val="0"/>
          <w:numId w:val="3"/>
        </w:numPr>
        <w:spacing w:after="0"/>
        <w:rPr>
          <w:rFonts w:ascii="Arial" w:hAnsi="Arial"/>
          <w:bCs/>
          <w:sz w:val="24"/>
        </w:rPr>
      </w:pPr>
      <w:r>
        <w:rPr>
          <w:rFonts w:ascii="Arial" w:hAnsi="Arial"/>
          <w:bCs/>
          <w:sz w:val="24"/>
        </w:rPr>
        <w:t>Människor med handikapp</w:t>
      </w:r>
    </w:p>
    <w:p w:rsidR="00E5763F" w:rsidRDefault="00E5763F" w:rsidP="00E02E87">
      <w:pPr>
        <w:spacing w:after="120"/>
        <w:rPr>
          <w:rFonts w:ascii="Arial" w:hAnsi="Arial"/>
          <w:bCs/>
          <w:sz w:val="24"/>
        </w:rPr>
      </w:pPr>
      <w:r>
        <w:rPr>
          <w:rFonts w:ascii="Arial" w:hAnsi="Arial"/>
          <w:bCs/>
          <w:sz w:val="24"/>
        </w:rPr>
        <w:t>Kommissionen avslutade sitt ”återblicksår” och godkände den provisoriska agendan för nästa session.</w:t>
      </w:r>
    </w:p>
    <w:p w:rsidR="000A3FE3" w:rsidRDefault="000A3FE3" w:rsidP="00E02E87">
      <w:pPr>
        <w:spacing w:after="120"/>
        <w:rPr>
          <w:rFonts w:ascii="Arial" w:hAnsi="Arial"/>
          <w:sz w:val="24"/>
        </w:rPr>
      </w:pPr>
      <w:r>
        <w:rPr>
          <w:rFonts w:ascii="Arial" w:hAnsi="Arial"/>
          <w:bCs/>
          <w:sz w:val="24"/>
        </w:rPr>
        <w:t xml:space="preserve">Inga nyheter från </w:t>
      </w:r>
      <w:proofErr w:type="spellStart"/>
      <w:r w:rsidRPr="000A3FE3">
        <w:rPr>
          <w:rFonts w:ascii="Arial" w:hAnsi="Arial"/>
          <w:sz w:val="24"/>
        </w:rPr>
        <w:t>Delores</w:t>
      </w:r>
      <w:proofErr w:type="spellEnd"/>
      <w:r w:rsidRPr="000A3FE3">
        <w:rPr>
          <w:rFonts w:ascii="Arial" w:hAnsi="Arial"/>
          <w:sz w:val="24"/>
        </w:rPr>
        <w:t xml:space="preserve"> </w:t>
      </w:r>
      <w:proofErr w:type="spellStart"/>
      <w:r w:rsidRPr="000A3FE3">
        <w:rPr>
          <w:rFonts w:ascii="Arial" w:hAnsi="Arial"/>
          <w:sz w:val="24"/>
        </w:rPr>
        <w:t>Burges</w:t>
      </w:r>
      <w:proofErr w:type="spellEnd"/>
      <w:r>
        <w:rPr>
          <w:rFonts w:ascii="Arial" w:hAnsi="Arial"/>
          <w:sz w:val="24"/>
        </w:rPr>
        <w:t>, s</w:t>
      </w:r>
      <w:r w:rsidRPr="000A3FE3">
        <w:rPr>
          <w:rFonts w:ascii="Arial" w:hAnsi="Arial"/>
          <w:sz w:val="24"/>
        </w:rPr>
        <w:t>om</w:t>
      </w:r>
      <w:r>
        <w:rPr>
          <w:rFonts w:ascii="Arial" w:hAnsi="Arial"/>
          <w:sz w:val="24"/>
        </w:rPr>
        <w:t xml:space="preserve"> </w:t>
      </w:r>
      <w:r w:rsidRPr="000A3FE3">
        <w:rPr>
          <w:rFonts w:ascii="Arial" w:hAnsi="Arial"/>
          <w:sz w:val="24"/>
        </w:rPr>
        <w:t>skulle möta US</w:t>
      </w:r>
      <w:r>
        <w:rPr>
          <w:rFonts w:ascii="Arial" w:hAnsi="Arial"/>
          <w:sz w:val="24"/>
        </w:rPr>
        <w:t>As</w:t>
      </w:r>
      <w:r w:rsidRPr="000A3FE3">
        <w:rPr>
          <w:rFonts w:ascii="Arial" w:hAnsi="Arial"/>
          <w:sz w:val="24"/>
        </w:rPr>
        <w:t xml:space="preserve"> </w:t>
      </w:r>
      <w:r>
        <w:rPr>
          <w:rFonts w:ascii="Arial" w:hAnsi="Arial"/>
          <w:sz w:val="24"/>
        </w:rPr>
        <w:t xml:space="preserve">nationalrepresentant </w:t>
      </w:r>
      <w:r w:rsidRPr="000A3FE3">
        <w:rPr>
          <w:rFonts w:ascii="Arial" w:hAnsi="Arial"/>
          <w:sz w:val="24"/>
        </w:rPr>
        <w:t xml:space="preserve">Suzanne </w:t>
      </w:r>
      <w:proofErr w:type="spellStart"/>
      <w:r w:rsidRPr="000A3FE3">
        <w:rPr>
          <w:rFonts w:ascii="Arial" w:hAnsi="Arial"/>
          <w:sz w:val="24"/>
        </w:rPr>
        <w:t>Sadofsky</w:t>
      </w:r>
      <w:proofErr w:type="spellEnd"/>
      <w:r>
        <w:rPr>
          <w:rFonts w:ascii="Arial" w:hAnsi="Arial"/>
          <w:sz w:val="24"/>
        </w:rPr>
        <w:t xml:space="preserve"> vid sitt besök i New York.</w:t>
      </w:r>
    </w:p>
    <w:p w:rsidR="000A3FE3" w:rsidRDefault="000A3FE3" w:rsidP="00281368">
      <w:pPr>
        <w:spacing w:after="240"/>
        <w:rPr>
          <w:rFonts w:ascii="Arial" w:hAnsi="Arial"/>
          <w:sz w:val="24"/>
        </w:rPr>
      </w:pPr>
      <w:r>
        <w:rPr>
          <w:rFonts w:ascii="Arial" w:hAnsi="Arial"/>
          <w:sz w:val="24"/>
        </w:rPr>
        <w:t xml:space="preserve">Martine </w:t>
      </w:r>
      <w:proofErr w:type="spellStart"/>
      <w:r>
        <w:rPr>
          <w:rFonts w:ascii="Arial" w:hAnsi="Arial"/>
          <w:sz w:val="24"/>
        </w:rPr>
        <w:t>Gayon</w:t>
      </w:r>
      <w:proofErr w:type="spellEnd"/>
      <w:r>
        <w:rPr>
          <w:rFonts w:ascii="Arial" w:hAnsi="Arial"/>
          <w:sz w:val="24"/>
        </w:rPr>
        <w:t xml:space="preserve"> följde arbetet i New York och skulle se </w:t>
      </w:r>
      <w:r w:rsidRPr="00570172">
        <w:rPr>
          <w:rFonts w:ascii="Arial" w:hAnsi="Arial"/>
          <w:color w:val="000000" w:themeColor="text1"/>
          <w:sz w:val="24"/>
        </w:rPr>
        <w:t xml:space="preserve">till att </w:t>
      </w:r>
      <w:proofErr w:type="spellStart"/>
      <w:r w:rsidR="00570172" w:rsidRPr="00570172">
        <w:rPr>
          <w:rFonts w:ascii="Arial" w:hAnsi="Arial"/>
          <w:color w:val="000000" w:themeColor="text1"/>
          <w:sz w:val="24"/>
        </w:rPr>
        <w:t>I</w:t>
      </w:r>
      <w:r w:rsidRPr="00570172">
        <w:rPr>
          <w:rFonts w:ascii="Arial" w:hAnsi="Arial"/>
          <w:color w:val="000000" w:themeColor="text1"/>
          <w:sz w:val="24"/>
        </w:rPr>
        <w:t>IWs</w:t>
      </w:r>
      <w:proofErr w:type="spellEnd"/>
      <w:r w:rsidRPr="00570172">
        <w:rPr>
          <w:rFonts w:ascii="Arial" w:hAnsi="Arial"/>
          <w:color w:val="000000" w:themeColor="text1"/>
          <w:sz w:val="24"/>
        </w:rPr>
        <w:t xml:space="preserve"> </w:t>
      </w:r>
      <w:r>
        <w:rPr>
          <w:rFonts w:ascii="Arial" w:hAnsi="Arial"/>
          <w:sz w:val="24"/>
        </w:rPr>
        <w:t>websida uppdaterades</w:t>
      </w:r>
      <w:r w:rsidR="004C0F9C">
        <w:rPr>
          <w:rFonts w:ascii="Arial" w:hAnsi="Arial"/>
          <w:sz w:val="24"/>
        </w:rPr>
        <w:t xml:space="preserve"> med nyheter från FN</w:t>
      </w:r>
      <w:r>
        <w:rPr>
          <w:rFonts w:ascii="Arial" w:hAnsi="Arial"/>
          <w:sz w:val="24"/>
        </w:rPr>
        <w:t>.</w:t>
      </w:r>
    </w:p>
    <w:p w:rsidR="000A3FE3" w:rsidRPr="004C2EEC" w:rsidRDefault="000A3FE3" w:rsidP="00E5763F">
      <w:pPr>
        <w:spacing w:after="0"/>
        <w:rPr>
          <w:rFonts w:ascii="Arial" w:hAnsi="Arial"/>
          <w:b/>
          <w:bCs/>
          <w:sz w:val="26"/>
          <w:szCs w:val="26"/>
        </w:rPr>
      </w:pPr>
      <w:r w:rsidRPr="004C2EEC">
        <w:rPr>
          <w:rFonts w:ascii="Arial" w:hAnsi="Arial"/>
          <w:b/>
          <w:bCs/>
          <w:sz w:val="26"/>
          <w:szCs w:val="26"/>
        </w:rPr>
        <w:t>Klubbar utan distrikt</w:t>
      </w:r>
    </w:p>
    <w:p w:rsidR="00A56189" w:rsidRDefault="000A3FE3" w:rsidP="00856F77">
      <w:pPr>
        <w:spacing w:after="0"/>
        <w:rPr>
          <w:rFonts w:ascii="Arial" w:hAnsi="Arial"/>
          <w:bCs/>
          <w:sz w:val="24"/>
        </w:rPr>
      </w:pPr>
      <w:r>
        <w:rPr>
          <w:rFonts w:ascii="Arial" w:hAnsi="Arial"/>
          <w:bCs/>
          <w:sz w:val="24"/>
        </w:rPr>
        <w:t>Arbetet i de flesta klubbarna flöt bra och de hade god kontakt med IIW.</w:t>
      </w:r>
    </w:p>
    <w:p w:rsidR="00043B25" w:rsidRDefault="000A3FE3" w:rsidP="00281368">
      <w:pPr>
        <w:spacing w:after="240"/>
        <w:rPr>
          <w:rFonts w:ascii="Arial" w:hAnsi="Arial"/>
          <w:bCs/>
          <w:sz w:val="24"/>
        </w:rPr>
      </w:pPr>
      <w:r>
        <w:rPr>
          <w:rFonts w:ascii="Arial" w:hAnsi="Arial"/>
          <w:bCs/>
          <w:sz w:val="24"/>
        </w:rPr>
        <w:t>Libanon hade meddelat att de endast ville ha kontakt med HQ och inte med någon Board Director. Fjor</w:t>
      </w:r>
      <w:r w:rsidR="00043B25">
        <w:rPr>
          <w:rFonts w:ascii="Arial" w:hAnsi="Arial"/>
          <w:bCs/>
          <w:sz w:val="24"/>
        </w:rPr>
        <w:t>ton (14) klubbar hade inte hört av sig över huvud taget, fyra (4) hade inte hört av sig den här gången, fyra (4) hade haft kontakt men med problem, fem (5) hade haft goda nyheter att komma med (för namnen på klubbarna se s. 19 i originalet).</w:t>
      </w:r>
    </w:p>
    <w:p w:rsidR="002664F3" w:rsidRPr="004C2EEC" w:rsidRDefault="00043B25" w:rsidP="00F43E4A">
      <w:pPr>
        <w:spacing w:after="0"/>
        <w:rPr>
          <w:rFonts w:ascii="Arial" w:hAnsi="Arial"/>
          <w:b/>
          <w:sz w:val="26"/>
          <w:szCs w:val="26"/>
        </w:rPr>
      </w:pPr>
      <w:r w:rsidRPr="004C2EEC">
        <w:rPr>
          <w:rFonts w:ascii="Arial" w:hAnsi="Arial"/>
          <w:b/>
          <w:bCs/>
          <w:sz w:val="26"/>
          <w:szCs w:val="26"/>
        </w:rPr>
        <w:t>Nio distrikt utan NR</w:t>
      </w:r>
    </w:p>
    <w:p w:rsidR="005547BF" w:rsidRDefault="00043B25" w:rsidP="00E02E87">
      <w:pPr>
        <w:spacing w:after="120"/>
        <w:rPr>
          <w:rFonts w:ascii="Arial" w:hAnsi="Arial"/>
          <w:bCs/>
          <w:sz w:val="24"/>
        </w:rPr>
      </w:pPr>
      <w:r>
        <w:rPr>
          <w:rFonts w:ascii="Arial" w:hAnsi="Arial"/>
          <w:bCs/>
          <w:sz w:val="24"/>
        </w:rPr>
        <w:t>Alla – Österrike, Kroatien</w:t>
      </w:r>
      <w:r w:rsidR="00281368">
        <w:rPr>
          <w:rFonts w:ascii="Arial" w:hAnsi="Arial"/>
          <w:bCs/>
          <w:sz w:val="24"/>
        </w:rPr>
        <w:t>,</w:t>
      </w:r>
      <w:r>
        <w:rPr>
          <w:rFonts w:ascii="Arial" w:hAnsi="Arial"/>
          <w:bCs/>
          <w:sz w:val="24"/>
        </w:rPr>
        <w:t xml:space="preserve"> </w:t>
      </w:r>
      <w:r w:rsidR="0046797F">
        <w:rPr>
          <w:rFonts w:ascii="Arial" w:hAnsi="Arial"/>
          <w:bCs/>
          <w:sz w:val="24"/>
        </w:rPr>
        <w:t>Island, Indiska oceanen D920, Rumänien, Nepal, Västindien D702, Västafrika D909 och Centralafrika D 915 – tyck</w:t>
      </w:r>
      <w:r w:rsidR="004C0F9C">
        <w:rPr>
          <w:rFonts w:ascii="Arial" w:hAnsi="Arial"/>
          <w:bCs/>
          <w:sz w:val="24"/>
        </w:rPr>
        <w:t>tes</w:t>
      </w:r>
      <w:r w:rsidR="0046797F">
        <w:rPr>
          <w:rFonts w:ascii="Arial" w:hAnsi="Arial"/>
          <w:bCs/>
          <w:sz w:val="24"/>
        </w:rPr>
        <w:t xml:space="preserve"> fungera bra</w:t>
      </w:r>
      <w:r w:rsidR="005547BF">
        <w:rPr>
          <w:rFonts w:ascii="Arial" w:hAnsi="Arial"/>
          <w:bCs/>
          <w:sz w:val="24"/>
        </w:rPr>
        <w:t xml:space="preserve"> (mer info s. 20 i originalet)</w:t>
      </w:r>
      <w:r w:rsidR="0046797F">
        <w:rPr>
          <w:rFonts w:ascii="Arial" w:hAnsi="Arial"/>
          <w:bCs/>
          <w:sz w:val="24"/>
        </w:rPr>
        <w:t xml:space="preserve">. </w:t>
      </w:r>
    </w:p>
    <w:p w:rsidR="005547BF" w:rsidRDefault="004C2EEC" w:rsidP="00E02E87">
      <w:pPr>
        <w:spacing w:after="120"/>
        <w:rPr>
          <w:rFonts w:ascii="Arial" w:hAnsi="Arial"/>
          <w:sz w:val="24"/>
        </w:rPr>
      </w:pPr>
      <w:r>
        <w:rPr>
          <w:rFonts w:ascii="Arial" w:hAnsi="Arial"/>
          <w:bCs/>
          <w:sz w:val="24"/>
        </w:rPr>
        <w:t xml:space="preserve">Charlotte </w:t>
      </w:r>
      <w:r w:rsidR="005547BF">
        <w:rPr>
          <w:rFonts w:ascii="Arial" w:hAnsi="Arial"/>
          <w:bCs/>
          <w:sz w:val="24"/>
        </w:rPr>
        <w:t xml:space="preserve">hade bett board directors om förslag till hur man skulle </w:t>
      </w:r>
      <w:r w:rsidR="004C0F9C">
        <w:rPr>
          <w:rFonts w:ascii="Arial" w:hAnsi="Arial"/>
          <w:bCs/>
          <w:sz w:val="24"/>
        </w:rPr>
        <w:t>k</w:t>
      </w:r>
      <w:r w:rsidR="005547BF">
        <w:rPr>
          <w:rFonts w:ascii="Arial" w:hAnsi="Arial"/>
          <w:bCs/>
          <w:sz w:val="24"/>
        </w:rPr>
        <w:t>unna förbättra kontakten med distrikt utan NR eller NGB</w:t>
      </w:r>
      <w:r w:rsidR="004C0F9C">
        <w:rPr>
          <w:rFonts w:ascii="Arial" w:hAnsi="Arial"/>
          <w:bCs/>
          <w:sz w:val="24"/>
        </w:rPr>
        <w:t>. H</w:t>
      </w:r>
      <w:r w:rsidR="005547BF">
        <w:rPr>
          <w:rFonts w:ascii="Arial" w:hAnsi="Arial"/>
          <w:bCs/>
          <w:sz w:val="24"/>
        </w:rPr>
        <w:t xml:space="preserve">on hade fått in endast ett </w:t>
      </w:r>
      <w:r w:rsidR="00F01E0C">
        <w:rPr>
          <w:rFonts w:ascii="Arial" w:hAnsi="Arial"/>
          <w:bCs/>
          <w:sz w:val="24"/>
        </w:rPr>
        <w:t>fåtal</w:t>
      </w:r>
      <w:r w:rsidR="005547BF">
        <w:rPr>
          <w:rFonts w:ascii="Arial" w:hAnsi="Arial"/>
          <w:bCs/>
          <w:sz w:val="24"/>
        </w:rPr>
        <w:t xml:space="preserve">, som hon </w:t>
      </w:r>
      <w:r>
        <w:rPr>
          <w:rFonts w:ascii="Arial" w:hAnsi="Arial"/>
          <w:bCs/>
          <w:sz w:val="24"/>
        </w:rPr>
        <w:t xml:space="preserve">nu </w:t>
      </w:r>
      <w:r w:rsidR="005547BF">
        <w:rPr>
          <w:rFonts w:ascii="Arial" w:hAnsi="Arial"/>
          <w:bCs/>
          <w:sz w:val="24"/>
        </w:rPr>
        <w:t xml:space="preserve">skulle studera. Kanske var det möjligt att skapa distrikt av klubbar utan distrikt. </w:t>
      </w:r>
    </w:p>
    <w:p w:rsidR="005547BF" w:rsidRDefault="005547BF" w:rsidP="005547BF">
      <w:pPr>
        <w:spacing w:after="0"/>
        <w:rPr>
          <w:rFonts w:ascii="Arial" w:hAnsi="Arial"/>
          <w:sz w:val="24"/>
        </w:rPr>
      </w:pPr>
      <w:r>
        <w:rPr>
          <w:rFonts w:ascii="Arial" w:hAnsi="Arial"/>
          <w:sz w:val="24"/>
        </w:rPr>
        <w:t>Charlotte De Vos</w:t>
      </w:r>
    </w:p>
    <w:p w:rsidR="005547BF" w:rsidRDefault="005547BF" w:rsidP="005547BF">
      <w:pPr>
        <w:spacing w:after="0"/>
        <w:rPr>
          <w:rFonts w:ascii="Arial" w:hAnsi="Arial"/>
          <w:sz w:val="24"/>
        </w:rPr>
      </w:pPr>
      <w:r>
        <w:rPr>
          <w:rFonts w:ascii="Arial" w:hAnsi="Arial"/>
          <w:sz w:val="24"/>
        </w:rPr>
        <w:t>IIW Vice President 2014-2015</w:t>
      </w:r>
    </w:p>
    <w:p w:rsidR="005547BF" w:rsidRDefault="005547BF" w:rsidP="005547BF">
      <w:pPr>
        <w:spacing w:after="0"/>
        <w:rPr>
          <w:rFonts w:ascii="Arial" w:hAnsi="Arial"/>
          <w:sz w:val="24"/>
        </w:rPr>
      </w:pPr>
    </w:p>
    <w:p w:rsidR="005547BF" w:rsidRPr="004C2EEC" w:rsidRDefault="005547BF" w:rsidP="005547BF">
      <w:pPr>
        <w:spacing w:after="0"/>
        <w:rPr>
          <w:rFonts w:ascii="Arial" w:hAnsi="Arial"/>
          <w:b/>
          <w:sz w:val="26"/>
          <w:szCs w:val="26"/>
        </w:rPr>
      </w:pPr>
      <w:r w:rsidRPr="004C2EEC">
        <w:rPr>
          <w:rFonts w:ascii="Arial" w:hAnsi="Arial"/>
          <w:b/>
          <w:sz w:val="26"/>
          <w:szCs w:val="26"/>
        </w:rPr>
        <w:lastRenderedPageBreak/>
        <w:t>Redaktörens rapport</w:t>
      </w:r>
    </w:p>
    <w:p w:rsidR="00E02E87" w:rsidRDefault="00D62E24" w:rsidP="004C2EEC">
      <w:pPr>
        <w:spacing w:after="120"/>
        <w:rPr>
          <w:rFonts w:ascii="Arial" w:hAnsi="Arial"/>
          <w:sz w:val="24"/>
        </w:rPr>
      </w:pPr>
      <w:proofErr w:type="spellStart"/>
      <w:r w:rsidRPr="00D62E24">
        <w:rPr>
          <w:rFonts w:ascii="Arial" w:hAnsi="Arial"/>
          <w:sz w:val="24"/>
        </w:rPr>
        <w:t>IIWs</w:t>
      </w:r>
      <w:proofErr w:type="spellEnd"/>
      <w:r w:rsidRPr="00D62E24">
        <w:rPr>
          <w:rFonts w:ascii="Arial" w:hAnsi="Arial"/>
          <w:sz w:val="24"/>
        </w:rPr>
        <w:t xml:space="preserve"> </w:t>
      </w:r>
      <w:r>
        <w:rPr>
          <w:rFonts w:ascii="Arial" w:hAnsi="Arial"/>
          <w:sz w:val="24"/>
        </w:rPr>
        <w:t xml:space="preserve">redaktör Michelle skickade sina hälsningar från Nya Zeeland. Hennes rapport baserades på följande aktiviteter sedan oktober 2014: </w:t>
      </w:r>
    </w:p>
    <w:p w:rsidR="00D62E24" w:rsidRPr="001C0707" w:rsidRDefault="006E3779" w:rsidP="005547BF">
      <w:pPr>
        <w:spacing w:after="0"/>
        <w:rPr>
          <w:rFonts w:ascii="Arial" w:hAnsi="Arial"/>
          <w:b/>
          <w:i/>
        </w:rPr>
      </w:pPr>
      <w:r w:rsidRPr="001C0707">
        <w:rPr>
          <w:rFonts w:ascii="Arial" w:hAnsi="Arial"/>
          <w:b/>
          <w:i/>
        </w:rPr>
        <w:t>Kommunikation</w:t>
      </w:r>
      <w:r w:rsidR="00F860EB" w:rsidRPr="001C0707">
        <w:rPr>
          <w:rFonts w:ascii="Arial" w:hAnsi="Arial"/>
          <w:b/>
          <w:i/>
        </w:rPr>
        <w:t xml:space="preserve">  </w:t>
      </w:r>
    </w:p>
    <w:p w:rsidR="00A86741" w:rsidRDefault="006E3779" w:rsidP="00E02E87">
      <w:pPr>
        <w:spacing w:after="120"/>
        <w:rPr>
          <w:rFonts w:ascii="Arial" w:hAnsi="Arial"/>
          <w:sz w:val="24"/>
        </w:rPr>
      </w:pPr>
      <w:r>
        <w:rPr>
          <w:rFonts w:ascii="Arial" w:hAnsi="Arial"/>
          <w:sz w:val="24"/>
        </w:rPr>
        <w:t xml:space="preserve">Sedan oktober 2014 har hon haft livlig konversation med board directors, som försett henne med material till hemsidan och </w:t>
      </w:r>
      <w:proofErr w:type="spellStart"/>
      <w:r>
        <w:rPr>
          <w:rFonts w:ascii="Arial" w:hAnsi="Arial"/>
          <w:sz w:val="24"/>
        </w:rPr>
        <w:t>Facebook</w:t>
      </w:r>
      <w:proofErr w:type="spellEnd"/>
      <w:r>
        <w:rPr>
          <w:rFonts w:ascii="Arial" w:hAnsi="Arial"/>
          <w:sz w:val="24"/>
        </w:rPr>
        <w:t xml:space="preserve">, och även bidragit med en del teknisk hjälp. I december 2014 hade hon skickat e-post till alla nationalrepresentanter och klubbar utan distrikt med en påminnels om hur inskickat material till </w:t>
      </w:r>
      <w:r w:rsidR="009E1B6D">
        <w:rPr>
          <w:rFonts w:ascii="Arial" w:hAnsi="Arial"/>
          <w:sz w:val="24"/>
        </w:rPr>
        <w:t>web</w:t>
      </w:r>
      <w:r>
        <w:rPr>
          <w:rFonts w:ascii="Arial" w:hAnsi="Arial"/>
          <w:sz w:val="24"/>
        </w:rPr>
        <w:t xml:space="preserve">sidan, </w:t>
      </w:r>
      <w:proofErr w:type="spellStart"/>
      <w:r w:rsidR="00F01E0C">
        <w:rPr>
          <w:rFonts w:ascii="Arial" w:hAnsi="Arial"/>
          <w:sz w:val="24"/>
        </w:rPr>
        <w:t>Facebook</w:t>
      </w:r>
      <w:proofErr w:type="spellEnd"/>
      <w:r>
        <w:rPr>
          <w:rFonts w:ascii="Arial" w:hAnsi="Arial"/>
          <w:sz w:val="24"/>
        </w:rPr>
        <w:t xml:space="preserve"> och IIW Magazine ska se ut. Hon satte deadline för material till IIW Magazine till den 14 februari, men endast 13 hörde av sig med material och bilder.</w:t>
      </w:r>
    </w:p>
    <w:p w:rsidR="00A86741" w:rsidRPr="001C0707" w:rsidRDefault="00A86741" w:rsidP="00A86741">
      <w:pPr>
        <w:spacing w:after="0"/>
        <w:rPr>
          <w:rFonts w:ascii="Arial" w:hAnsi="Arial"/>
          <w:b/>
          <w:i/>
        </w:rPr>
      </w:pPr>
      <w:r w:rsidRPr="001C0707">
        <w:rPr>
          <w:rFonts w:ascii="Arial" w:hAnsi="Arial"/>
          <w:b/>
          <w:i/>
        </w:rPr>
        <w:t xml:space="preserve">Recension av </w:t>
      </w:r>
      <w:proofErr w:type="spellStart"/>
      <w:r w:rsidRPr="001C0707">
        <w:rPr>
          <w:rFonts w:ascii="Arial" w:hAnsi="Arial"/>
          <w:b/>
          <w:i/>
        </w:rPr>
        <w:t>IIWs</w:t>
      </w:r>
      <w:proofErr w:type="spellEnd"/>
      <w:r w:rsidRPr="001C0707">
        <w:rPr>
          <w:rFonts w:ascii="Arial" w:hAnsi="Arial"/>
          <w:b/>
          <w:i/>
        </w:rPr>
        <w:t xml:space="preserve"> </w:t>
      </w:r>
      <w:r w:rsidR="001223B1" w:rsidRPr="001C0707">
        <w:rPr>
          <w:rFonts w:ascii="Arial" w:hAnsi="Arial"/>
          <w:b/>
          <w:i/>
        </w:rPr>
        <w:t>webplats</w:t>
      </w:r>
    </w:p>
    <w:p w:rsidR="00A86741" w:rsidRDefault="00A86741" w:rsidP="00E02E87">
      <w:pPr>
        <w:tabs>
          <w:tab w:val="left" w:pos="6804"/>
        </w:tabs>
        <w:spacing w:after="120"/>
        <w:rPr>
          <w:rFonts w:ascii="Arial" w:hAnsi="Arial"/>
          <w:sz w:val="24"/>
        </w:rPr>
      </w:pPr>
      <w:r>
        <w:rPr>
          <w:rFonts w:ascii="Arial" w:hAnsi="Arial"/>
          <w:sz w:val="24"/>
        </w:rPr>
        <w:t>Arbetsbördan hade lättat och hon hade fått in en rutin i att lägga ut artiklar på hemsidan.</w:t>
      </w:r>
    </w:p>
    <w:p w:rsidR="00A86741" w:rsidRDefault="00A86741" w:rsidP="00A86741">
      <w:pPr>
        <w:spacing w:after="0"/>
        <w:rPr>
          <w:rFonts w:ascii="Arial" w:hAnsi="Arial"/>
          <w:sz w:val="24"/>
        </w:rPr>
      </w:pPr>
      <w:r>
        <w:rPr>
          <w:rFonts w:ascii="Arial" w:hAnsi="Arial"/>
          <w:sz w:val="24"/>
        </w:rPr>
        <w:t xml:space="preserve">Analys av </w:t>
      </w:r>
      <w:r w:rsidR="001223B1">
        <w:rPr>
          <w:rFonts w:ascii="Arial" w:hAnsi="Arial"/>
          <w:sz w:val="24"/>
        </w:rPr>
        <w:t>webplatsen</w:t>
      </w:r>
    </w:p>
    <w:tbl>
      <w:tblPr>
        <w:tblStyle w:val="Tabellrutnt"/>
        <w:tblW w:w="5000" w:type="pct"/>
        <w:tblInd w:w="0" w:type="dxa"/>
        <w:tblLayout w:type="fixed"/>
        <w:tblLook w:val="04A0" w:firstRow="1" w:lastRow="0" w:firstColumn="1" w:lastColumn="0" w:noHBand="0" w:noVBand="1"/>
      </w:tblPr>
      <w:tblGrid>
        <w:gridCol w:w="1385"/>
        <w:gridCol w:w="989"/>
        <w:gridCol w:w="988"/>
        <w:gridCol w:w="988"/>
        <w:gridCol w:w="988"/>
        <w:gridCol w:w="988"/>
        <w:gridCol w:w="988"/>
        <w:gridCol w:w="988"/>
        <w:gridCol w:w="986"/>
      </w:tblGrid>
      <w:tr w:rsidR="00E02E87" w:rsidRPr="00A86741" w:rsidTr="00E02E87">
        <w:tc>
          <w:tcPr>
            <w:tcW w:w="745" w:type="pct"/>
            <w:shd w:val="clear" w:color="000000" w:fill="D0CECE"/>
          </w:tcPr>
          <w:p w:rsidR="00C8616A" w:rsidRDefault="00C8616A" w:rsidP="00FF7DC8">
            <w:pPr>
              <w:rPr>
                <w:rFonts w:ascii="Arial" w:hAnsi="Arial"/>
                <w:b/>
                <w:sz w:val="24"/>
              </w:rPr>
            </w:pPr>
          </w:p>
        </w:tc>
        <w:tc>
          <w:tcPr>
            <w:tcW w:w="532" w:type="pct"/>
            <w:shd w:val="clear" w:color="000000" w:fill="D0CECE"/>
          </w:tcPr>
          <w:p w:rsidR="00C8616A" w:rsidRDefault="00C8616A" w:rsidP="00FF7DC8">
            <w:pPr>
              <w:rPr>
                <w:rFonts w:ascii="Arial" w:hAnsi="Arial"/>
                <w:b/>
                <w:sz w:val="24"/>
              </w:rPr>
            </w:pPr>
            <w:proofErr w:type="spellStart"/>
            <w:r>
              <w:rPr>
                <w:rFonts w:ascii="Arial" w:hAnsi="Arial"/>
                <w:b/>
                <w:sz w:val="24"/>
              </w:rPr>
              <w:t>Juli</w:t>
            </w:r>
            <w:proofErr w:type="spellEnd"/>
            <w:r>
              <w:rPr>
                <w:rFonts w:ascii="Arial" w:hAnsi="Arial"/>
                <w:b/>
                <w:sz w:val="24"/>
              </w:rPr>
              <w:t xml:space="preserve"> 2014</w:t>
            </w:r>
          </w:p>
        </w:tc>
        <w:tc>
          <w:tcPr>
            <w:tcW w:w="532" w:type="pct"/>
            <w:shd w:val="clear" w:color="000000" w:fill="D0CECE"/>
          </w:tcPr>
          <w:p w:rsidR="00C8616A" w:rsidRDefault="00C8616A" w:rsidP="00FF7DC8">
            <w:pPr>
              <w:rPr>
                <w:rFonts w:ascii="Arial" w:hAnsi="Arial"/>
                <w:b/>
                <w:sz w:val="24"/>
              </w:rPr>
            </w:pPr>
            <w:r>
              <w:rPr>
                <w:rFonts w:ascii="Arial" w:hAnsi="Arial"/>
                <w:b/>
                <w:sz w:val="24"/>
              </w:rPr>
              <w:t>Aug. 2014</w:t>
            </w:r>
          </w:p>
        </w:tc>
        <w:tc>
          <w:tcPr>
            <w:tcW w:w="532" w:type="pct"/>
            <w:shd w:val="clear" w:color="000000" w:fill="D0CECE"/>
          </w:tcPr>
          <w:p w:rsidR="00C8616A" w:rsidRDefault="00C8616A" w:rsidP="00FF7DC8">
            <w:pPr>
              <w:rPr>
                <w:rFonts w:ascii="Arial" w:hAnsi="Arial"/>
                <w:b/>
                <w:sz w:val="24"/>
              </w:rPr>
            </w:pPr>
            <w:r>
              <w:rPr>
                <w:rFonts w:ascii="Arial" w:hAnsi="Arial"/>
                <w:b/>
                <w:sz w:val="24"/>
              </w:rPr>
              <w:t>Sept.</w:t>
            </w:r>
          </w:p>
          <w:p w:rsidR="00C8616A" w:rsidRDefault="00C8616A" w:rsidP="00FF7DC8">
            <w:pPr>
              <w:rPr>
                <w:rFonts w:ascii="Arial" w:hAnsi="Arial"/>
                <w:b/>
                <w:sz w:val="24"/>
              </w:rPr>
            </w:pPr>
            <w:r>
              <w:rPr>
                <w:rFonts w:ascii="Arial" w:hAnsi="Arial"/>
                <w:b/>
                <w:sz w:val="24"/>
              </w:rPr>
              <w:t>2014</w:t>
            </w:r>
          </w:p>
        </w:tc>
        <w:tc>
          <w:tcPr>
            <w:tcW w:w="532" w:type="pct"/>
            <w:shd w:val="clear" w:color="000000" w:fill="D0CECE"/>
          </w:tcPr>
          <w:p w:rsidR="00C8616A" w:rsidRDefault="00C8616A" w:rsidP="00FF7DC8">
            <w:pPr>
              <w:rPr>
                <w:rFonts w:ascii="Arial" w:hAnsi="Arial"/>
                <w:b/>
                <w:sz w:val="24"/>
              </w:rPr>
            </w:pPr>
            <w:proofErr w:type="spellStart"/>
            <w:r>
              <w:rPr>
                <w:rFonts w:ascii="Arial" w:hAnsi="Arial"/>
                <w:b/>
                <w:sz w:val="24"/>
              </w:rPr>
              <w:t>Okt</w:t>
            </w:r>
            <w:proofErr w:type="spellEnd"/>
            <w:r>
              <w:rPr>
                <w:rFonts w:ascii="Arial" w:hAnsi="Arial"/>
                <w:b/>
                <w:sz w:val="24"/>
              </w:rPr>
              <w:t xml:space="preserve">. </w:t>
            </w:r>
          </w:p>
          <w:p w:rsidR="00C8616A" w:rsidRDefault="00C8616A" w:rsidP="00FF7DC8">
            <w:pPr>
              <w:rPr>
                <w:rFonts w:ascii="Arial" w:hAnsi="Arial"/>
                <w:b/>
                <w:sz w:val="24"/>
              </w:rPr>
            </w:pPr>
            <w:r>
              <w:rPr>
                <w:rFonts w:ascii="Arial" w:hAnsi="Arial"/>
                <w:b/>
                <w:sz w:val="24"/>
              </w:rPr>
              <w:t>2014</w:t>
            </w:r>
          </w:p>
        </w:tc>
        <w:tc>
          <w:tcPr>
            <w:tcW w:w="532" w:type="pct"/>
            <w:shd w:val="clear" w:color="000000" w:fill="D0CECE"/>
          </w:tcPr>
          <w:p w:rsidR="00C8616A" w:rsidRDefault="00C8616A" w:rsidP="00FF7DC8">
            <w:pPr>
              <w:rPr>
                <w:rFonts w:ascii="Arial" w:hAnsi="Arial"/>
                <w:b/>
                <w:sz w:val="24"/>
              </w:rPr>
            </w:pPr>
            <w:r>
              <w:rPr>
                <w:rFonts w:ascii="Arial" w:hAnsi="Arial"/>
                <w:b/>
                <w:sz w:val="24"/>
              </w:rPr>
              <w:t>Nov.</w:t>
            </w:r>
          </w:p>
          <w:p w:rsidR="00C8616A" w:rsidRDefault="00C8616A" w:rsidP="00FF7DC8">
            <w:pPr>
              <w:rPr>
                <w:rFonts w:ascii="Arial" w:hAnsi="Arial"/>
                <w:b/>
                <w:sz w:val="24"/>
              </w:rPr>
            </w:pPr>
            <w:r>
              <w:rPr>
                <w:rFonts w:ascii="Arial" w:hAnsi="Arial"/>
                <w:b/>
                <w:sz w:val="24"/>
              </w:rPr>
              <w:t>2014</w:t>
            </w:r>
          </w:p>
        </w:tc>
        <w:tc>
          <w:tcPr>
            <w:tcW w:w="532" w:type="pct"/>
            <w:shd w:val="clear" w:color="000000" w:fill="D0CECE"/>
          </w:tcPr>
          <w:p w:rsidR="00C8616A" w:rsidRDefault="00C8616A" w:rsidP="00FF7DC8">
            <w:pPr>
              <w:rPr>
                <w:rFonts w:ascii="Arial" w:hAnsi="Arial"/>
                <w:b/>
                <w:sz w:val="24"/>
              </w:rPr>
            </w:pPr>
            <w:r>
              <w:rPr>
                <w:rFonts w:ascii="Arial" w:hAnsi="Arial"/>
                <w:b/>
                <w:sz w:val="24"/>
              </w:rPr>
              <w:t>Dec. 2014</w:t>
            </w:r>
          </w:p>
        </w:tc>
        <w:tc>
          <w:tcPr>
            <w:tcW w:w="532" w:type="pct"/>
            <w:shd w:val="clear" w:color="000000" w:fill="D0CECE"/>
          </w:tcPr>
          <w:p w:rsidR="00C8616A" w:rsidRDefault="00C8616A" w:rsidP="00FF7DC8">
            <w:pPr>
              <w:rPr>
                <w:rFonts w:ascii="Arial" w:hAnsi="Arial"/>
                <w:b/>
                <w:sz w:val="24"/>
              </w:rPr>
            </w:pPr>
            <w:r>
              <w:rPr>
                <w:rFonts w:ascii="Arial" w:hAnsi="Arial"/>
                <w:b/>
                <w:sz w:val="24"/>
              </w:rPr>
              <w:t>Jan</w:t>
            </w:r>
            <w:r w:rsidR="005930EF">
              <w:rPr>
                <w:rFonts w:ascii="Arial" w:hAnsi="Arial"/>
                <w:b/>
                <w:sz w:val="24"/>
              </w:rPr>
              <w:t>.</w:t>
            </w:r>
          </w:p>
          <w:p w:rsidR="00C8616A" w:rsidRDefault="00C8616A" w:rsidP="00FF7DC8">
            <w:pPr>
              <w:rPr>
                <w:rFonts w:ascii="Arial" w:hAnsi="Arial"/>
                <w:b/>
                <w:sz w:val="24"/>
              </w:rPr>
            </w:pPr>
            <w:r>
              <w:rPr>
                <w:rFonts w:ascii="Arial" w:hAnsi="Arial"/>
                <w:b/>
                <w:sz w:val="24"/>
              </w:rPr>
              <w:t>2015</w:t>
            </w:r>
          </w:p>
        </w:tc>
        <w:tc>
          <w:tcPr>
            <w:tcW w:w="532" w:type="pct"/>
            <w:shd w:val="clear" w:color="000000" w:fill="D0CECE"/>
          </w:tcPr>
          <w:p w:rsidR="00C8616A" w:rsidRDefault="00C8616A" w:rsidP="00FF7DC8">
            <w:pPr>
              <w:rPr>
                <w:rFonts w:ascii="Arial" w:hAnsi="Arial"/>
                <w:b/>
                <w:sz w:val="24"/>
              </w:rPr>
            </w:pPr>
            <w:r>
              <w:rPr>
                <w:rFonts w:ascii="Arial" w:hAnsi="Arial"/>
                <w:b/>
                <w:sz w:val="24"/>
              </w:rPr>
              <w:t>Feb.</w:t>
            </w:r>
          </w:p>
          <w:p w:rsidR="00C8616A" w:rsidRDefault="00C8616A" w:rsidP="00FF7DC8">
            <w:pPr>
              <w:rPr>
                <w:rFonts w:ascii="Arial" w:hAnsi="Arial"/>
                <w:b/>
                <w:sz w:val="24"/>
              </w:rPr>
            </w:pPr>
            <w:r>
              <w:rPr>
                <w:rFonts w:ascii="Arial" w:hAnsi="Arial"/>
                <w:b/>
                <w:sz w:val="24"/>
              </w:rPr>
              <w:t>2015</w:t>
            </w:r>
          </w:p>
        </w:tc>
      </w:tr>
      <w:tr w:rsidR="00E02E87" w:rsidRPr="00A86741" w:rsidTr="00E02E87">
        <w:tc>
          <w:tcPr>
            <w:tcW w:w="745" w:type="pct"/>
            <w:shd w:val="clear" w:color="000000" w:fill="D0CECE"/>
          </w:tcPr>
          <w:p w:rsidR="005930EF" w:rsidRDefault="00920C35" w:rsidP="005930EF">
            <w:pPr>
              <w:rPr>
                <w:rFonts w:ascii="Arial" w:hAnsi="Arial"/>
                <w:b/>
                <w:sz w:val="24"/>
              </w:rPr>
            </w:pPr>
            <w:proofErr w:type="spellStart"/>
            <w:r>
              <w:rPr>
                <w:rFonts w:ascii="Arial" w:hAnsi="Arial"/>
                <w:b/>
                <w:sz w:val="24"/>
              </w:rPr>
              <w:t>Sessioner</w:t>
            </w:r>
            <w:proofErr w:type="spellEnd"/>
            <w:r>
              <w:rPr>
                <w:rFonts w:ascii="Arial" w:hAnsi="Arial"/>
                <w:b/>
                <w:sz w:val="24"/>
              </w:rPr>
              <w:t xml:space="preserve"> </w:t>
            </w:r>
          </w:p>
        </w:tc>
        <w:tc>
          <w:tcPr>
            <w:tcW w:w="532" w:type="pct"/>
          </w:tcPr>
          <w:p w:rsidR="00C8616A" w:rsidRDefault="00C8616A" w:rsidP="00FF7DC8">
            <w:pPr>
              <w:rPr>
                <w:rFonts w:ascii="Arial" w:hAnsi="Arial"/>
                <w:sz w:val="24"/>
              </w:rPr>
            </w:pPr>
            <w:r>
              <w:rPr>
                <w:rFonts w:ascii="Arial" w:hAnsi="Arial"/>
                <w:sz w:val="24"/>
              </w:rPr>
              <w:t>2738</w:t>
            </w:r>
          </w:p>
        </w:tc>
        <w:tc>
          <w:tcPr>
            <w:tcW w:w="532" w:type="pct"/>
          </w:tcPr>
          <w:p w:rsidR="00C8616A" w:rsidRDefault="00C8616A" w:rsidP="00FF7DC8">
            <w:pPr>
              <w:rPr>
                <w:rFonts w:ascii="Arial" w:hAnsi="Arial"/>
                <w:sz w:val="24"/>
              </w:rPr>
            </w:pPr>
            <w:r>
              <w:rPr>
                <w:rFonts w:ascii="Arial" w:hAnsi="Arial"/>
                <w:sz w:val="24"/>
              </w:rPr>
              <w:t>4867</w:t>
            </w:r>
          </w:p>
        </w:tc>
        <w:tc>
          <w:tcPr>
            <w:tcW w:w="532" w:type="pct"/>
          </w:tcPr>
          <w:p w:rsidR="00C8616A" w:rsidRDefault="00C8616A" w:rsidP="00FF7DC8">
            <w:pPr>
              <w:rPr>
                <w:rFonts w:ascii="Arial" w:hAnsi="Arial"/>
                <w:sz w:val="24"/>
              </w:rPr>
            </w:pPr>
            <w:r>
              <w:rPr>
                <w:rFonts w:ascii="Arial" w:hAnsi="Arial"/>
                <w:sz w:val="24"/>
              </w:rPr>
              <w:t>5767</w:t>
            </w:r>
          </w:p>
        </w:tc>
        <w:tc>
          <w:tcPr>
            <w:tcW w:w="532" w:type="pct"/>
          </w:tcPr>
          <w:p w:rsidR="00C8616A" w:rsidRDefault="00C8616A" w:rsidP="00FF7DC8">
            <w:pPr>
              <w:rPr>
                <w:rFonts w:ascii="Arial" w:hAnsi="Arial"/>
                <w:sz w:val="24"/>
              </w:rPr>
            </w:pPr>
            <w:r>
              <w:rPr>
                <w:rFonts w:ascii="Arial" w:hAnsi="Arial"/>
                <w:sz w:val="24"/>
              </w:rPr>
              <w:t>5486</w:t>
            </w:r>
          </w:p>
        </w:tc>
        <w:tc>
          <w:tcPr>
            <w:tcW w:w="532" w:type="pct"/>
          </w:tcPr>
          <w:p w:rsidR="00C8616A" w:rsidRDefault="00C8616A" w:rsidP="00FF7DC8">
            <w:pPr>
              <w:rPr>
                <w:rFonts w:ascii="Arial" w:hAnsi="Arial"/>
                <w:sz w:val="24"/>
              </w:rPr>
            </w:pPr>
            <w:r>
              <w:rPr>
                <w:rFonts w:ascii="Arial" w:hAnsi="Arial"/>
                <w:sz w:val="24"/>
              </w:rPr>
              <w:t>5710</w:t>
            </w:r>
          </w:p>
        </w:tc>
        <w:tc>
          <w:tcPr>
            <w:tcW w:w="532" w:type="pct"/>
          </w:tcPr>
          <w:p w:rsidR="00C8616A" w:rsidRDefault="00C8616A" w:rsidP="00FF7DC8">
            <w:pPr>
              <w:rPr>
                <w:rFonts w:ascii="Arial" w:hAnsi="Arial"/>
                <w:sz w:val="24"/>
              </w:rPr>
            </w:pPr>
            <w:r>
              <w:rPr>
                <w:rFonts w:ascii="Arial" w:hAnsi="Arial"/>
                <w:sz w:val="24"/>
              </w:rPr>
              <w:t>4331</w:t>
            </w:r>
          </w:p>
        </w:tc>
        <w:tc>
          <w:tcPr>
            <w:tcW w:w="532" w:type="pct"/>
          </w:tcPr>
          <w:p w:rsidR="00C8616A" w:rsidRDefault="00C8616A" w:rsidP="00FF7DC8">
            <w:pPr>
              <w:rPr>
                <w:rFonts w:ascii="Arial" w:hAnsi="Arial"/>
                <w:sz w:val="24"/>
              </w:rPr>
            </w:pPr>
            <w:r>
              <w:rPr>
                <w:rFonts w:ascii="Arial" w:hAnsi="Arial"/>
                <w:sz w:val="24"/>
              </w:rPr>
              <w:t>6392</w:t>
            </w:r>
          </w:p>
        </w:tc>
        <w:tc>
          <w:tcPr>
            <w:tcW w:w="532" w:type="pct"/>
          </w:tcPr>
          <w:p w:rsidR="00C8616A" w:rsidRDefault="00C8616A" w:rsidP="00FF7DC8">
            <w:pPr>
              <w:rPr>
                <w:rFonts w:ascii="Arial" w:hAnsi="Arial"/>
                <w:sz w:val="24"/>
              </w:rPr>
            </w:pPr>
            <w:r>
              <w:rPr>
                <w:rFonts w:ascii="Arial" w:hAnsi="Arial"/>
                <w:sz w:val="24"/>
              </w:rPr>
              <w:t>3058</w:t>
            </w:r>
          </w:p>
          <w:p w:rsidR="00E02E87" w:rsidRDefault="00E02E87" w:rsidP="00FF7DC8">
            <w:pPr>
              <w:rPr>
                <w:rFonts w:ascii="Arial" w:hAnsi="Arial"/>
                <w:sz w:val="24"/>
              </w:rPr>
            </w:pPr>
          </w:p>
        </w:tc>
      </w:tr>
      <w:tr w:rsidR="00E02E87" w:rsidRPr="00A86741" w:rsidTr="00E02E87">
        <w:tc>
          <w:tcPr>
            <w:tcW w:w="745" w:type="pct"/>
            <w:shd w:val="clear" w:color="000000" w:fill="D0CECE"/>
          </w:tcPr>
          <w:p w:rsidR="005930EF" w:rsidRDefault="00C8616A" w:rsidP="005930EF">
            <w:pPr>
              <w:rPr>
                <w:rFonts w:ascii="Arial" w:hAnsi="Arial"/>
                <w:b/>
                <w:sz w:val="24"/>
              </w:rPr>
            </w:pPr>
            <w:proofErr w:type="spellStart"/>
            <w:r>
              <w:rPr>
                <w:rFonts w:ascii="Arial" w:hAnsi="Arial"/>
                <w:b/>
                <w:sz w:val="24"/>
              </w:rPr>
              <w:t>Besök</w:t>
            </w:r>
            <w:proofErr w:type="spellEnd"/>
          </w:p>
          <w:p w:rsidR="005930EF" w:rsidRDefault="005930EF" w:rsidP="005930EF">
            <w:pPr>
              <w:rPr>
                <w:rFonts w:ascii="Arial" w:hAnsi="Arial"/>
                <w:b/>
                <w:sz w:val="24"/>
              </w:rPr>
            </w:pPr>
          </w:p>
        </w:tc>
        <w:tc>
          <w:tcPr>
            <w:tcW w:w="532" w:type="pct"/>
          </w:tcPr>
          <w:p w:rsidR="00C8616A" w:rsidRDefault="00C8616A" w:rsidP="00FF7DC8">
            <w:pPr>
              <w:rPr>
                <w:rFonts w:ascii="Arial" w:hAnsi="Arial"/>
                <w:sz w:val="24"/>
              </w:rPr>
            </w:pPr>
            <w:r>
              <w:rPr>
                <w:rFonts w:ascii="Arial" w:hAnsi="Arial"/>
                <w:sz w:val="24"/>
              </w:rPr>
              <w:t>2095</w:t>
            </w:r>
          </w:p>
        </w:tc>
        <w:tc>
          <w:tcPr>
            <w:tcW w:w="532" w:type="pct"/>
          </w:tcPr>
          <w:p w:rsidR="00C8616A" w:rsidRDefault="00C8616A" w:rsidP="00FF7DC8">
            <w:pPr>
              <w:rPr>
                <w:rFonts w:ascii="Arial" w:hAnsi="Arial"/>
                <w:sz w:val="24"/>
              </w:rPr>
            </w:pPr>
            <w:r>
              <w:rPr>
                <w:rFonts w:ascii="Arial" w:hAnsi="Arial"/>
                <w:sz w:val="24"/>
              </w:rPr>
              <w:t>3443</w:t>
            </w:r>
          </w:p>
        </w:tc>
        <w:tc>
          <w:tcPr>
            <w:tcW w:w="532" w:type="pct"/>
          </w:tcPr>
          <w:p w:rsidR="00C8616A" w:rsidRDefault="00C8616A" w:rsidP="00FF7DC8">
            <w:pPr>
              <w:rPr>
                <w:rFonts w:ascii="Arial" w:hAnsi="Arial"/>
                <w:sz w:val="24"/>
              </w:rPr>
            </w:pPr>
            <w:r>
              <w:rPr>
                <w:rFonts w:ascii="Arial" w:hAnsi="Arial"/>
                <w:sz w:val="24"/>
              </w:rPr>
              <w:t>4122</w:t>
            </w:r>
          </w:p>
        </w:tc>
        <w:tc>
          <w:tcPr>
            <w:tcW w:w="532" w:type="pct"/>
          </w:tcPr>
          <w:p w:rsidR="00C8616A" w:rsidRDefault="00C8616A" w:rsidP="00FF7DC8">
            <w:pPr>
              <w:rPr>
                <w:rFonts w:ascii="Arial" w:hAnsi="Arial"/>
                <w:sz w:val="24"/>
              </w:rPr>
            </w:pPr>
            <w:r>
              <w:rPr>
                <w:rFonts w:ascii="Arial" w:hAnsi="Arial"/>
                <w:sz w:val="24"/>
              </w:rPr>
              <w:t>4127</w:t>
            </w:r>
          </w:p>
        </w:tc>
        <w:tc>
          <w:tcPr>
            <w:tcW w:w="532" w:type="pct"/>
          </w:tcPr>
          <w:p w:rsidR="00C8616A" w:rsidRDefault="00C8616A" w:rsidP="00FF7DC8">
            <w:pPr>
              <w:rPr>
                <w:rFonts w:ascii="Arial" w:hAnsi="Arial"/>
                <w:sz w:val="24"/>
              </w:rPr>
            </w:pPr>
            <w:r>
              <w:rPr>
                <w:rFonts w:ascii="Arial" w:hAnsi="Arial"/>
                <w:sz w:val="24"/>
              </w:rPr>
              <w:t>4353</w:t>
            </w:r>
          </w:p>
        </w:tc>
        <w:tc>
          <w:tcPr>
            <w:tcW w:w="532" w:type="pct"/>
          </w:tcPr>
          <w:p w:rsidR="00C8616A" w:rsidRDefault="00C8616A" w:rsidP="00FF7DC8">
            <w:pPr>
              <w:rPr>
                <w:rFonts w:ascii="Arial" w:hAnsi="Arial"/>
                <w:sz w:val="24"/>
              </w:rPr>
            </w:pPr>
            <w:r>
              <w:rPr>
                <w:rFonts w:ascii="Arial" w:hAnsi="Arial"/>
                <w:sz w:val="24"/>
              </w:rPr>
              <w:t>3228</w:t>
            </w:r>
          </w:p>
        </w:tc>
        <w:tc>
          <w:tcPr>
            <w:tcW w:w="532" w:type="pct"/>
          </w:tcPr>
          <w:p w:rsidR="00C8616A" w:rsidRDefault="00C8616A" w:rsidP="00FF7DC8">
            <w:pPr>
              <w:rPr>
                <w:rFonts w:ascii="Arial" w:hAnsi="Arial"/>
                <w:sz w:val="24"/>
              </w:rPr>
            </w:pPr>
            <w:r>
              <w:rPr>
                <w:rFonts w:ascii="Arial" w:hAnsi="Arial"/>
                <w:sz w:val="24"/>
              </w:rPr>
              <w:t>4426</w:t>
            </w:r>
          </w:p>
        </w:tc>
        <w:tc>
          <w:tcPr>
            <w:tcW w:w="532" w:type="pct"/>
          </w:tcPr>
          <w:p w:rsidR="00C8616A" w:rsidRDefault="00C8616A" w:rsidP="00FF7DC8">
            <w:pPr>
              <w:rPr>
                <w:rFonts w:ascii="Arial" w:hAnsi="Arial"/>
                <w:sz w:val="24"/>
              </w:rPr>
            </w:pPr>
            <w:r>
              <w:rPr>
                <w:rFonts w:ascii="Arial" w:hAnsi="Arial"/>
                <w:sz w:val="24"/>
              </w:rPr>
              <w:t>2230</w:t>
            </w:r>
          </w:p>
        </w:tc>
      </w:tr>
      <w:tr w:rsidR="00E02E87" w:rsidTr="00E02E87">
        <w:tc>
          <w:tcPr>
            <w:tcW w:w="745" w:type="pct"/>
            <w:shd w:val="clear" w:color="000000" w:fill="D0CECE"/>
          </w:tcPr>
          <w:p w:rsidR="00C8616A" w:rsidRDefault="00C8616A" w:rsidP="00C8616A">
            <w:pPr>
              <w:rPr>
                <w:rFonts w:ascii="Arial" w:hAnsi="Arial"/>
                <w:b/>
                <w:sz w:val="24"/>
              </w:rPr>
            </w:pPr>
            <w:r>
              <w:rPr>
                <w:rFonts w:ascii="Arial" w:hAnsi="Arial"/>
                <w:b/>
                <w:sz w:val="24"/>
              </w:rPr>
              <w:t xml:space="preserve">Nya </w:t>
            </w:r>
            <w:proofErr w:type="spellStart"/>
            <w:r>
              <w:rPr>
                <w:rFonts w:ascii="Arial" w:hAnsi="Arial"/>
                <w:b/>
                <w:sz w:val="24"/>
              </w:rPr>
              <w:t>besök</w:t>
            </w:r>
            <w:proofErr w:type="spellEnd"/>
          </w:p>
        </w:tc>
        <w:tc>
          <w:tcPr>
            <w:tcW w:w="532" w:type="pct"/>
          </w:tcPr>
          <w:p w:rsidR="00C8616A" w:rsidRDefault="00C8616A" w:rsidP="00FF7DC8">
            <w:pPr>
              <w:rPr>
                <w:rFonts w:ascii="Arial" w:hAnsi="Arial"/>
                <w:sz w:val="24"/>
              </w:rPr>
            </w:pPr>
            <w:r>
              <w:rPr>
                <w:rFonts w:ascii="Arial" w:hAnsi="Arial"/>
                <w:sz w:val="24"/>
              </w:rPr>
              <w:t>58.1%</w:t>
            </w:r>
          </w:p>
        </w:tc>
        <w:tc>
          <w:tcPr>
            <w:tcW w:w="532" w:type="pct"/>
          </w:tcPr>
          <w:p w:rsidR="00C8616A" w:rsidRDefault="00C8616A" w:rsidP="00FF7DC8">
            <w:pPr>
              <w:rPr>
                <w:rFonts w:ascii="Arial" w:hAnsi="Arial"/>
                <w:sz w:val="24"/>
              </w:rPr>
            </w:pPr>
            <w:r>
              <w:rPr>
                <w:rFonts w:ascii="Arial" w:hAnsi="Arial"/>
                <w:sz w:val="24"/>
              </w:rPr>
              <w:t>56.77%</w:t>
            </w:r>
          </w:p>
        </w:tc>
        <w:tc>
          <w:tcPr>
            <w:tcW w:w="532" w:type="pct"/>
          </w:tcPr>
          <w:p w:rsidR="00C8616A" w:rsidRDefault="00C8616A" w:rsidP="00FF7DC8">
            <w:pPr>
              <w:rPr>
                <w:rFonts w:ascii="Arial" w:hAnsi="Arial"/>
                <w:sz w:val="24"/>
              </w:rPr>
            </w:pPr>
            <w:r>
              <w:rPr>
                <w:rFonts w:ascii="Arial" w:hAnsi="Arial"/>
                <w:sz w:val="24"/>
              </w:rPr>
              <w:t>56.72%</w:t>
            </w:r>
          </w:p>
        </w:tc>
        <w:tc>
          <w:tcPr>
            <w:tcW w:w="532" w:type="pct"/>
          </w:tcPr>
          <w:p w:rsidR="00C8616A" w:rsidRDefault="00C8616A" w:rsidP="00FF7DC8">
            <w:pPr>
              <w:rPr>
                <w:rFonts w:ascii="Arial" w:hAnsi="Arial"/>
                <w:sz w:val="24"/>
              </w:rPr>
            </w:pPr>
            <w:r>
              <w:rPr>
                <w:rFonts w:ascii="Arial" w:hAnsi="Arial"/>
                <w:sz w:val="24"/>
              </w:rPr>
              <w:t>60.37%</w:t>
            </w:r>
          </w:p>
        </w:tc>
        <w:tc>
          <w:tcPr>
            <w:tcW w:w="532" w:type="pct"/>
          </w:tcPr>
          <w:p w:rsidR="00C8616A" w:rsidRDefault="00C8616A" w:rsidP="00FF7DC8">
            <w:pPr>
              <w:rPr>
                <w:rFonts w:ascii="Arial" w:hAnsi="Arial"/>
                <w:sz w:val="24"/>
              </w:rPr>
            </w:pPr>
            <w:r>
              <w:rPr>
                <w:rFonts w:ascii="Arial" w:hAnsi="Arial"/>
                <w:sz w:val="24"/>
              </w:rPr>
              <w:t>62.63%</w:t>
            </w:r>
          </w:p>
        </w:tc>
        <w:tc>
          <w:tcPr>
            <w:tcW w:w="532" w:type="pct"/>
          </w:tcPr>
          <w:p w:rsidR="00C8616A" w:rsidRDefault="00C8616A" w:rsidP="00FF7DC8">
            <w:pPr>
              <w:rPr>
                <w:rFonts w:ascii="Arial" w:hAnsi="Arial"/>
                <w:sz w:val="24"/>
              </w:rPr>
            </w:pPr>
            <w:r>
              <w:rPr>
                <w:rFonts w:ascii="Arial" w:hAnsi="Arial"/>
                <w:sz w:val="24"/>
              </w:rPr>
              <w:t>59.32%</w:t>
            </w:r>
          </w:p>
        </w:tc>
        <w:tc>
          <w:tcPr>
            <w:tcW w:w="532" w:type="pct"/>
          </w:tcPr>
          <w:p w:rsidR="00C8616A" w:rsidRDefault="00C8616A" w:rsidP="00FF7DC8">
            <w:pPr>
              <w:rPr>
                <w:rFonts w:ascii="Arial" w:hAnsi="Arial"/>
                <w:sz w:val="24"/>
              </w:rPr>
            </w:pPr>
            <w:r>
              <w:rPr>
                <w:rFonts w:ascii="Arial" w:hAnsi="Arial"/>
                <w:sz w:val="24"/>
              </w:rPr>
              <w:t>53.91%</w:t>
            </w:r>
          </w:p>
        </w:tc>
        <w:tc>
          <w:tcPr>
            <w:tcW w:w="532" w:type="pct"/>
          </w:tcPr>
          <w:p w:rsidR="00C8616A" w:rsidRDefault="00C8616A" w:rsidP="00FF7DC8">
            <w:pPr>
              <w:rPr>
                <w:rFonts w:ascii="Arial" w:hAnsi="Arial"/>
                <w:sz w:val="24"/>
              </w:rPr>
            </w:pPr>
            <w:r>
              <w:rPr>
                <w:rFonts w:ascii="Arial" w:hAnsi="Arial"/>
                <w:sz w:val="24"/>
              </w:rPr>
              <w:t>51.5%</w:t>
            </w:r>
          </w:p>
        </w:tc>
      </w:tr>
      <w:tr w:rsidR="00E02E87" w:rsidTr="00E02E87">
        <w:tc>
          <w:tcPr>
            <w:tcW w:w="745" w:type="pct"/>
            <w:shd w:val="clear" w:color="000000" w:fill="D0CECE"/>
          </w:tcPr>
          <w:p w:rsidR="00C8616A" w:rsidRDefault="005930EF" w:rsidP="00FF7DC8">
            <w:pPr>
              <w:rPr>
                <w:rFonts w:ascii="Arial" w:hAnsi="Arial"/>
                <w:b/>
                <w:sz w:val="24"/>
              </w:rPr>
            </w:pPr>
            <w:proofErr w:type="spellStart"/>
            <w:r>
              <w:rPr>
                <w:rFonts w:ascii="Arial" w:hAnsi="Arial"/>
                <w:b/>
                <w:sz w:val="24"/>
              </w:rPr>
              <w:t>Besökta</w:t>
            </w:r>
            <w:proofErr w:type="spellEnd"/>
            <w:r>
              <w:rPr>
                <w:rFonts w:ascii="Arial" w:hAnsi="Arial"/>
                <w:b/>
                <w:sz w:val="24"/>
              </w:rPr>
              <w:t xml:space="preserve"> </w:t>
            </w:r>
            <w:proofErr w:type="spellStart"/>
            <w:r>
              <w:rPr>
                <w:rFonts w:ascii="Arial" w:hAnsi="Arial"/>
                <w:b/>
                <w:sz w:val="24"/>
              </w:rPr>
              <w:t>sidor</w:t>
            </w:r>
            <w:proofErr w:type="spellEnd"/>
          </w:p>
        </w:tc>
        <w:tc>
          <w:tcPr>
            <w:tcW w:w="532" w:type="pct"/>
          </w:tcPr>
          <w:p w:rsidR="00C8616A" w:rsidRDefault="00C8616A" w:rsidP="00FF7DC8">
            <w:pPr>
              <w:rPr>
                <w:rFonts w:ascii="Arial" w:hAnsi="Arial"/>
                <w:sz w:val="24"/>
              </w:rPr>
            </w:pPr>
            <w:r>
              <w:rPr>
                <w:rFonts w:ascii="Arial" w:hAnsi="Arial"/>
                <w:sz w:val="24"/>
              </w:rPr>
              <w:t>6290</w:t>
            </w:r>
          </w:p>
        </w:tc>
        <w:tc>
          <w:tcPr>
            <w:tcW w:w="532" w:type="pct"/>
          </w:tcPr>
          <w:p w:rsidR="00C8616A" w:rsidRDefault="00C8616A" w:rsidP="00FF7DC8">
            <w:pPr>
              <w:rPr>
                <w:rFonts w:ascii="Arial" w:hAnsi="Arial"/>
                <w:sz w:val="24"/>
              </w:rPr>
            </w:pPr>
            <w:r>
              <w:rPr>
                <w:rFonts w:ascii="Arial" w:hAnsi="Arial"/>
                <w:sz w:val="24"/>
              </w:rPr>
              <w:t>14715</w:t>
            </w:r>
          </w:p>
        </w:tc>
        <w:tc>
          <w:tcPr>
            <w:tcW w:w="532" w:type="pct"/>
          </w:tcPr>
          <w:p w:rsidR="00C8616A" w:rsidRDefault="00C8616A" w:rsidP="00FF7DC8">
            <w:pPr>
              <w:rPr>
                <w:rFonts w:ascii="Arial" w:hAnsi="Arial"/>
                <w:sz w:val="24"/>
              </w:rPr>
            </w:pPr>
            <w:r>
              <w:rPr>
                <w:rFonts w:ascii="Arial" w:hAnsi="Arial"/>
                <w:sz w:val="24"/>
              </w:rPr>
              <w:t>17428</w:t>
            </w:r>
          </w:p>
        </w:tc>
        <w:tc>
          <w:tcPr>
            <w:tcW w:w="532" w:type="pct"/>
          </w:tcPr>
          <w:p w:rsidR="00C8616A" w:rsidRDefault="00C8616A" w:rsidP="00FF7DC8">
            <w:pPr>
              <w:rPr>
                <w:rFonts w:ascii="Arial" w:hAnsi="Arial"/>
                <w:sz w:val="24"/>
              </w:rPr>
            </w:pPr>
            <w:r>
              <w:rPr>
                <w:rFonts w:ascii="Arial" w:hAnsi="Arial"/>
                <w:sz w:val="24"/>
              </w:rPr>
              <w:t>16846</w:t>
            </w:r>
          </w:p>
        </w:tc>
        <w:tc>
          <w:tcPr>
            <w:tcW w:w="532" w:type="pct"/>
          </w:tcPr>
          <w:p w:rsidR="00C8616A" w:rsidRDefault="00C8616A" w:rsidP="00FF7DC8">
            <w:pPr>
              <w:rPr>
                <w:rFonts w:ascii="Arial" w:hAnsi="Arial"/>
                <w:sz w:val="24"/>
              </w:rPr>
            </w:pPr>
            <w:r>
              <w:rPr>
                <w:rFonts w:ascii="Arial" w:hAnsi="Arial"/>
                <w:sz w:val="24"/>
              </w:rPr>
              <w:t>16496</w:t>
            </w:r>
          </w:p>
        </w:tc>
        <w:tc>
          <w:tcPr>
            <w:tcW w:w="532" w:type="pct"/>
          </w:tcPr>
          <w:p w:rsidR="00C8616A" w:rsidRDefault="00C8616A" w:rsidP="00FF7DC8">
            <w:pPr>
              <w:rPr>
                <w:rFonts w:ascii="Arial" w:hAnsi="Arial"/>
                <w:sz w:val="24"/>
              </w:rPr>
            </w:pPr>
            <w:r>
              <w:rPr>
                <w:rFonts w:ascii="Arial" w:hAnsi="Arial"/>
                <w:sz w:val="24"/>
              </w:rPr>
              <w:t>12254</w:t>
            </w:r>
          </w:p>
        </w:tc>
        <w:tc>
          <w:tcPr>
            <w:tcW w:w="532" w:type="pct"/>
          </w:tcPr>
          <w:p w:rsidR="00C8616A" w:rsidRDefault="00C8616A" w:rsidP="00FF7DC8">
            <w:pPr>
              <w:rPr>
                <w:rFonts w:ascii="Arial" w:hAnsi="Arial"/>
                <w:sz w:val="24"/>
              </w:rPr>
            </w:pPr>
            <w:r>
              <w:rPr>
                <w:rFonts w:ascii="Arial" w:hAnsi="Arial"/>
                <w:sz w:val="24"/>
              </w:rPr>
              <w:t>22026</w:t>
            </w:r>
          </w:p>
        </w:tc>
        <w:tc>
          <w:tcPr>
            <w:tcW w:w="532" w:type="pct"/>
          </w:tcPr>
          <w:p w:rsidR="00C8616A" w:rsidRDefault="00C8616A" w:rsidP="00FF7DC8">
            <w:pPr>
              <w:rPr>
                <w:rFonts w:ascii="Arial" w:hAnsi="Arial"/>
                <w:sz w:val="24"/>
              </w:rPr>
            </w:pPr>
            <w:r>
              <w:rPr>
                <w:rFonts w:ascii="Arial" w:hAnsi="Arial"/>
                <w:sz w:val="24"/>
              </w:rPr>
              <w:t>10306</w:t>
            </w:r>
          </w:p>
        </w:tc>
      </w:tr>
      <w:tr w:rsidR="00E02E87" w:rsidTr="00E02E87">
        <w:tc>
          <w:tcPr>
            <w:tcW w:w="745" w:type="pct"/>
            <w:shd w:val="clear" w:color="000000" w:fill="D0CECE"/>
          </w:tcPr>
          <w:p w:rsidR="005930EF" w:rsidRDefault="005930EF" w:rsidP="005930EF">
            <w:pPr>
              <w:rPr>
                <w:rFonts w:ascii="Arial" w:hAnsi="Arial"/>
                <w:b/>
                <w:sz w:val="24"/>
              </w:rPr>
            </w:pPr>
            <w:proofErr w:type="spellStart"/>
            <w:r>
              <w:rPr>
                <w:rFonts w:ascii="Arial" w:hAnsi="Arial"/>
                <w:b/>
                <w:sz w:val="24"/>
              </w:rPr>
              <w:t>Tid</w:t>
            </w:r>
            <w:proofErr w:type="spellEnd"/>
            <w:r>
              <w:rPr>
                <w:rFonts w:ascii="Arial" w:hAnsi="Arial"/>
                <w:b/>
                <w:sz w:val="24"/>
              </w:rPr>
              <w:t xml:space="preserve"> per session</w:t>
            </w:r>
          </w:p>
          <w:p w:rsidR="005930EF" w:rsidRDefault="005930EF" w:rsidP="005930EF">
            <w:pPr>
              <w:rPr>
                <w:rFonts w:ascii="Arial" w:hAnsi="Arial"/>
                <w:b/>
                <w:sz w:val="24"/>
              </w:rPr>
            </w:pPr>
          </w:p>
        </w:tc>
        <w:tc>
          <w:tcPr>
            <w:tcW w:w="532" w:type="pct"/>
          </w:tcPr>
          <w:p w:rsidR="00C8616A" w:rsidRDefault="00C8616A" w:rsidP="005930EF">
            <w:pPr>
              <w:rPr>
                <w:rFonts w:ascii="Arial" w:hAnsi="Arial"/>
                <w:sz w:val="24"/>
              </w:rPr>
            </w:pPr>
            <w:r>
              <w:rPr>
                <w:rFonts w:ascii="Arial" w:hAnsi="Arial"/>
                <w:sz w:val="24"/>
              </w:rPr>
              <w:t>2.51 min</w:t>
            </w:r>
          </w:p>
        </w:tc>
        <w:tc>
          <w:tcPr>
            <w:tcW w:w="532" w:type="pct"/>
          </w:tcPr>
          <w:p w:rsidR="00C8616A" w:rsidRDefault="00C8616A" w:rsidP="00FF7DC8">
            <w:pPr>
              <w:rPr>
                <w:rFonts w:ascii="Arial" w:hAnsi="Arial"/>
                <w:sz w:val="24"/>
              </w:rPr>
            </w:pPr>
            <w:r>
              <w:rPr>
                <w:rFonts w:ascii="Arial" w:hAnsi="Arial"/>
                <w:sz w:val="24"/>
              </w:rPr>
              <w:t>3.18</w:t>
            </w:r>
          </w:p>
          <w:p w:rsidR="00C8616A" w:rsidRDefault="005930EF" w:rsidP="005930EF">
            <w:pPr>
              <w:rPr>
                <w:rFonts w:ascii="Arial" w:hAnsi="Arial"/>
                <w:sz w:val="24"/>
              </w:rPr>
            </w:pPr>
            <w:r>
              <w:rPr>
                <w:rFonts w:ascii="Arial" w:hAnsi="Arial"/>
                <w:sz w:val="24"/>
              </w:rPr>
              <w:t>m</w:t>
            </w:r>
            <w:r w:rsidR="00C8616A">
              <w:rPr>
                <w:rFonts w:ascii="Arial" w:hAnsi="Arial"/>
                <w:sz w:val="24"/>
              </w:rPr>
              <w:t>in</w:t>
            </w:r>
          </w:p>
        </w:tc>
        <w:tc>
          <w:tcPr>
            <w:tcW w:w="532" w:type="pct"/>
          </w:tcPr>
          <w:p w:rsidR="00C8616A" w:rsidRDefault="00C8616A" w:rsidP="00FF7DC8">
            <w:pPr>
              <w:rPr>
                <w:rFonts w:ascii="Arial" w:hAnsi="Arial"/>
                <w:sz w:val="24"/>
              </w:rPr>
            </w:pPr>
            <w:r>
              <w:rPr>
                <w:rFonts w:ascii="Arial" w:hAnsi="Arial"/>
                <w:sz w:val="24"/>
              </w:rPr>
              <w:t>3.06</w:t>
            </w:r>
          </w:p>
          <w:p w:rsidR="00C8616A" w:rsidRDefault="00C8616A" w:rsidP="005930EF">
            <w:pPr>
              <w:rPr>
                <w:rFonts w:ascii="Arial" w:hAnsi="Arial"/>
                <w:sz w:val="24"/>
              </w:rPr>
            </w:pPr>
            <w:r>
              <w:rPr>
                <w:rFonts w:ascii="Arial" w:hAnsi="Arial"/>
                <w:sz w:val="24"/>
              </w:rPr>
              <w:t>min</w:t>
            </w:r>
          </w:p>
        </w:tc>
        <w:tc>
          <w:tcPr>
            <w:tcW w:w="532" w:type="pct"/>
          </w:tcPr>
          <w:p w:rsidR="00C8616A" w:rsidRDefault="00C8616A" w:rsidP="00FF7DC8">
            <w:pPr>
              <w:rPr>
                <w:rFonts w:ascii="Arial" w:hAnsi="Arial"/>
                <w:sz w:val="24"/>
              </w:rPr>
            </w:pPr>
            <w:r>
              <w:rPr>
                <w:rFonts w:ascii="Arial" w:hAnsi="Arial"/>
                <w:sz w:val="24"/>
              </w:rPr>
              <w:t>3.07</w:t>
            </w:r>
          </w:p>
          <w:p w:rsidR="00C8616A" w:rsidRDefault="00C8616A" w:rsidP="005930EF">
            <w:pPr>
              <w:rPr>
                <w:rFonts w:ascii="Arial" w:hAnsi="Arial"/>
                <w:sz w:val="24"/>
              </w:rPr>
            </w:pPr>
            <w:r>
              <w:rPr>
                <w:rFonts w:ascii="Arial" w:hAnsi="Arial"/>
                <w:sz w:val="24"/>
              </w:rPr>
              <w:t>min</w:t>
            </w:r>
          </w:p>
        </w:tc>
        <w:tc>
          <w:tcPr>
            <w:tcW w:w="532" w:type="pct"/>
          </w:tcPr>
          <w:p w:rsidR="00C8616A" w:rsidRDefault="00C8616A" w:rsidP="00FF7DC8">
            <w:pPr>
              <w:rPr>
                <w:rFonts w:ascii="Arial" w:hAnsi="Arial"/>
                <w:sz w:val="24"/>
              </w:rPr>
            </w:pPr>
            <w:r>
              <w:rPr>
                <w:rFonts w:ascii="Arial" w:hAnsi="Arial"/>
                <w:sz w:val="24"/>
              </w:rPr>
              <w:t>2.43</w:t>
            </w:r>
          </w:p>
          <w:p w:rsidR="00C8616A" w:rsidRDefault="00C8616A" w:rsidP="005930EF">
            <w:pPr>
              <w:rPr>
                <w:rFonts w:ascii="Arial" w:hAnsi="Arial"/>
                <w:sz w:val="24"/>
              </w:rPr>
            </w:pPr>
            <w:r>
              <w:rPr>
                <w:rFonts w:ascii="Arial" w:hAnsi="Arial"/>
                <w:sz w:val="24"/>
              </w:rPr>
              <w:t>min</w:t>
            </w:r>
          </w:p>
        </w:tc>
        <w:tc>
          <w:tcPr>
            <w:tcW w:w="532" w:type="pct"/>
          </w:tcPr>
          <w:p w:rsidR="00C8616A" w:rsidRDefault="00C8616A" w:rsidP="00FF7DC8">
            <w:pPr>
              <w:rPr>
                <w:rFonts w:ascii="Arial" w:hAnsi="Arial"/>
                <w:sz w:val="24"/>
              </w:rPr>
            </w:pPr>
            <w:r>
              <w:rPr>
                <w:rFonts w:ascii="Arial" w:hAnsi="Arial"/>
                <w:sz w:val="24"/>
              </w:rPr>
              <w:t>2.50</w:t>
            </w:r>
          </w:p>
          <w:p w:rsidR="00C8616A" w:rsidRDefault="00C8616A" w:rsidP="005930EF">
            <w:pPr>
              <w:rPr>
                <w:rFonts w:ascii="Arial" w:hAnsi="Arial"/>
                <w:sz w:val="24"/>
              </w:rPr>
            </w:pPr>
            <w:r>
              <w:rPr>
                <w:rFonts w:ascii="Arial" w:hAnsi="Arial"/>
                <w:sz w:val="24"/>
              </w:rPr>
              <w:t>min</w:t>
            </w:r>
          </w:p>
        </w:tc>
        <w:tc>
          <w:tcPr>
            <w:tcW w:w="532" w:type="pct"/>
          </w:tcPr>
          <w:p w:rsidR="00C8616A" w:rsidRDefault="00C8616A" w:rsidP="00FF7DC8">
            <w:pPr>
              <w:rPr>
                <w:rFonts w:ascii="Arial" w:hAnsi="Arial"/>
                <w:sz w:val="24"/>
              </w:rPr>
            </w:pPr>
            <w:r>
              <w:rPr>
                <w:rFonts w:ascii="Arial" w:hAnsi="Arial"/>
                <w:sz w:val="24"/>
              </w:rPr>
              <w:t>3.45</w:t>
            </w:r>
          </w:p>
          <w:p w:rsidR="00C8616A" w:rsidRDefault="00C8616A" w:rsidP="005930EF">
            <w:pPr>
              <w:rPr>
                <w:rFonts w:ascii="Arial" w:hAnsi="Arial"/>
                <w:sz w:val="24"/>
              </w:rPr>
            </w:pPr>
            <w:r>
              <w:rPr>
                <w:rFonts w:ascii="Arial" w:hAnsi="Arial"/>
                <w:sz w:val="24"/>
              </w:rPr>
              <w:t>min</w:t>
            </w:r>
          </w:p>
        </w:tc>
        <w:tc>
          <w:tcPr>
            <w:tcW w:w="532" w:type="pct"/>
          </w:tcPr>
          <w:p w:rsidR="00C8616A" w:rsidRDefault="00C8616A" w:rsidP="00FF7DC8">
            <w:pPr>
              <w:rPr>
                <w:rFonts w:ascii="Arial" w:hAnsi="Arial"/>
                <w:sz w:val="24"/>
              </w:rPr>
            </w:pPr>
            <w:r>
              <w:rPr>
                <w:rFonts w:ascii="Arial" w:hAnsi="Arial"/>
                <w:sz w:val="24"/>
              </w:rPr>
              <w:t>323</w:t>
            </w:r>
          </w:p>
          <w:p w:rsidR="00C8616A" w:rsidRDefault="005930EF" w:rsidP="005930EF">
            <w:pPr>
              <w:rPr>
                <w:rFonts w:ascii="Arial" w:hAnsi="Arial"/>
                <w:sz w:val="24"/>
              </w:rPr>
            </w:pPr>
            <w:r>
              <w:rPr>
                <w:rFonts w:ascii="Arial" w:hAnsi="Arial"/>
                <w:sz w:val="24"/>
              </w:rPr>
              <w:t>m</w:t>
            </w:r>
            <w:r w:rsidR="00C8616A">
              <w:rPr>
                <w:rFonts w:ascii="Arial" w:hAnsi="Arial"/>
                <w:sz w:val="24"/>
              </w:rPr>
              <w:t>in</w:t>
            </w:r>
          </w:p>
        </w:tc>
      </w:tr>
      <w:tr w:rsidR="00E02E87" w:rsidTr="00E02E87">
        <w:trPr>
          <w:trHeight w:val="483"/>
        </w:trPr>
        <w:tc>
          <w:tcPr>
            <w:tcW w:w="745" w:type="pct"/>
            <w:shd w:val="clear" w:color="000000" w:fill="D0CECE"/>
          </w:tcPr>
          <w:p w:rsidR="00C8616A" w:rsidRDefault="002B2DA2" w:rsidP="005930EF">
            <w:pPr>
              <w:rPr>
                <w:rFonts w:ascii="Arial" w:hAnsi="Arial"/>
                <w:b/>
                <w:sz w:val="24"/>
              </w:rPr>
            </w:pPr>
            <w:r>
              <w:rPr>
                <w:rFonts w:ascii="Arial" w:hAnsi="Arial"/>
                <w:b/>
                <w:sz w:val="24"/>
              </w:rPr>
              <w:t>Bounce rate</w:t>
            </w:r>
            <w:r w:rsidR="001223B1">
              <w:rPr>
                <w:rFonts w:ascii="Arial" w:hAnsi="Arial"/>
                <w:b/>
                <w:sz w:val="24"/>
              </w:rPr>
              <w:t>*</w:t>
            </w:r>
          </w:p>
        </w:tc>
        <w:tc>
          <w:tcPr>
            <w:tcW w:w="532" w:type="pct"/>
          </w:tcPr>
          <w:p w:rsidR="00C8616A" w:rsidRDefault="00C8616A" w:rsidP="00FF7DC8">
            <w:pPr>
              <w:rPr>
                <w:rFonts w:ascii="Arial" w:hAnsi="Arial"/>
                <w:sz w:val="24"/>
              </w:rPr>
            </w:pPr>
            <w:r>
              <w:rPr>
                <w:rFonts w:ascii="Arial" w:hAnsi="Arial"/>
                <w:sz w:val="24"/>
              </w:rPr>
              <w:t>58.22%</w:t>
            </w:r>
          </w:p>
        </w:tc>
        <w:tc>
          <w:tcPr>
            <w:tcW w:w="532" w:type="pct"/>
          </w:tcPr>
          <w:p w:rsidR="00C8616A" w:rsidRDefault="00C8616A" w:rsidP="00FF7DC8">
            <w:pPr>
              <w:rPr>
                <w:rFonts w:ascii="Arial" w:hAnsi="Arial"/>
                <w:sz w:val="24"/>
              </w:rPr>
            </w:pPr>
            <w:r>
              <w:rPr>
                <w:rFonts w:ascii="Arial" w:hAnsi="Arial"/>
                <w:sz w:val="24"/>
              </w:rPr>
              <w:t>51.28%</w:t>
            </w:r>
          </w:p>
        </w:tc>
        <w:tc>
          <w:tcPr>
            <w:tcW w:w="532" w:type="pct"/>
          </w:tcPr>
          <w:p w:rsidR="00C8616A" w:rsidRDefault="00C8616A" w:rsidP="00FF7DC8">
            <w:pPr>
              <w:rPr>
                <w:rFonts w:ascii="Arial" w:hAnsi="Arial"/>
                <w:sz w:val="24"/>
              </w:rPr>
            </w:pPr>
            <w:r>
              <w:rPr>
                <w:rFonts w:ascii="Arial" w:hAnsi="Arial"/>
                <w:sz w:val="24"/>
              </w:rPr>
              <w:t>50.15%</w:t>
            </w:r>
          </w:p>
        </w:tc>
        <w:tc>
          <w:tcPr>
            <w:tcW w:w="532" w:type="pct"/>
          </w:tcPr>
          <w:p w:rsidR="00C8616A" w:rsidRDefault="00C8616A" w:rsidP="00FF7DC8">
            <w:pPr>
              <w:rPr>
                <w:rFonts w:ascii="Arial" w:hAnsi="Arial"/>
                <w:sz w:val="24"/>
              </w:rPr>
            </w:pPr>
            <w:r>
              <w:rPr>
                <w:rFonts w:ascii="Arial" w:hAnsi="Arial"/>
                <w:sz w:val="24"/>
              </w:rPr>
              <w:t>51.57%</w:t>
            </w:r>
          </w:p>
        </w:tc>
        <w:tc>
          <w:tcPr>
            <w:tcW w:w="532" w:type="pct"/>
          </w:tcPr>
          <w:p w:rsidR="00C8616A" w:rsidRDefault="00C8616A" w:rsidP="00FF7DC8">
            <w:pPr>
              <w:rPr>
                <w:rFonts w:ascii="Arial" w:hAnsi="Arial"/>
                <w:sz w:val="24"/>
              </w:rPr>
            </w:pPr>
            <w:r>
              <w:rPr>
                <w:rFonts w:ascii="Arial" w:hAnsi="Arial"/>
                <w:sz w:val="24"/>
              </w:rPr>
              <w:t>54.5%</w:t>
            </w:r>
          </w:p>
        </w:tc>
        <w:tc>
          <w:tcPr>
            <w:tcW w:w="532" w:type="pct"/>
          </w:tcPr>
          <w:p w:rsidR="00C8616A" w:rsidRDefault="00C8616A" w:rsidP="00FF7DC8">
            <w:pPr>
              <w:rPr>
                <w:rFonts w:ascii="Arial" w:hAnsi="Arial"/>
                <w:sz w:val="24"/>
              </w:rPr>
            </w:pPr>
            <w:r>
              <w:rPr>
                <w:rFonts w:ascii="Arial" w:hAnsi="Arial"/>
                <w:sz w:val="24"/>
              </w:rPr>
              <w:t>55.51%</w:t>
            </w:r>
          </w:p>
        </w:tc>
        <w:tc>
          <w:tcPr>
            <w:tcW w:w="532" w:type="pct"/>
          </w:tcPr>
          <w:p w:rsidR="00C8616A" w:rsidRDefault="00C8616A" w:rsidP="00FF7DC8">
            <w:pPr>
              <w:rPr>
                <w:rFonts w:ascii="Arial" w:hAnsi="Arial"/>
                <w:sz w:val="24"/>
              </w:rPr>
            </w:pPr>
            <w:r>
              <w:rPr>
                <w:rFonts w:ascii="Arial" w:hAnsi="Arial"/>
                <w:sz w:val="24"/>
              </w:rPr>
              <w:t>48.69%</w:t>
            </w:r>
          </w:p>
        </w:tc>
        <w:tc>
          <w:tcPr>
            <w:tcW w:w="532" w:type="pct"/>
          </w:tcPr>
          <w:p w:rsidR="00C8616A" w:rsidRDefault="00C8616A" w:rsidP="00FF7DC8">
            <w:pPr>
              <w:rPr>
                <w:rFonts w:ascii="Arial" w:hAnsi="Arial"/>
                <w:sz w:val="24"/>
              </w:rPr>
            </w:pPr>
            <w:r>
              <w:rPr>
                <w:rFonts w:ascii="Arial" w:hAnsi="Arial"/>
                <w:sz w:val="24"/>
              </w:rPr>
              <w:t>50.23%</w:t>
            </w:r>
          </w:p>
        </w:tc>
      </w:tr>
    </w:tbl>
    <w:p w:rsidR="00E02E87" w:rsidRDefault="001223B1" w:rsidP="00E02E87">
      <w:pPr>
        <w:spacing w:after="120"/>
        <w:rPr>
          <w:rFonts w:ascii="Arial" w:hAnsi="Arial"/>
          <w:sz w:val="24"/>
          <w:u w:val="single"/>
        </w:rPr>
      </w:pPr>
      <w:r>
        <w:rPr>
          <w:rFonts w:ascii="Arial" w:hAnsi="Arial"/>
          <w:sz w:val="24"/>
        </w:rPr>
        <w:t>*% av besökare som lämnar webplatsen från hemsidan</w:t>
      </w:r>
    </w:p>
    <w:p w:rsidR="00A86741" w:rsidRDefault="002B2DA2" w:rsidP="00A86741">
      <w:pPr>
        <w:spacing w:after="0"/>
        <w:rPr>
          <w:rFonts w:ascii="Arial" w:hAnsi="Arial"/>
          <w:sz w:val="24"/>
          <w:u w:val="single"/>
        </w:rPr>
      </w:pPr>
      <w:r>
        <w:rPr>
          <w:rFonts w:ascii="Arial" w:hAnsi="Arial"/>
          <w:sz w:val="24"/>
          <w:u w:val="single"/>
        </w:rPr>
        <w:t xml:space="preserve">Hur har det gått sedan </w:t>
      </w:r>
      <w:r w:rsidR="005930EF" w:rsidRPr="005930EF">
        <w:rPr>
          <w:rFonts w:ascii="Arial" w:hAnsi="Arial"/>
          <w:sz w:val="24"/>
          <w:u w:val="single"/>
        </w:rPr>
        <w:t>septemberrapporten</w:t>
      </w:r>
      <w:r>
        <w:rPr>
          <w:rFonts w:ascii="Arial" w:hAnsi="Arial"/>
          <w:sz w:val="24"/>
          <w:u w:val="single"/>
        </w:rPr>
        <w:t>s ”Hur går vi vidare med hemsidan?”</w:t>
      </w:r>
    </w:p>
    <w:p w:rsidR="005930EF" w:rsidRDefault="005930EF" w:rsidP="005930EF">
      <w:pPr>
        <w:pStyle w:val="Liststycke"/>
        <w:numPr>
          <w:ilvl w:val="0"/>
          <w:numId w:val="4"/>
        </w:numPr>
        <w:spacing w:after="0"/>
        <w:rPr>
          <w:rFonts w:ascii="Arial" w:hAnsi="Arial"/>
          <w:sz w:val="24"/>
        </w:rPr>
      </w:pPr>
      <w:r w:rsidRPr="005930EF">
        <w:rPr>
          <w:rFonts w:ascii="Arial" w:hAnsi="Arial"/>
          <w:sz w:val="24"/>
        </w:rPr>
        <w:t>Öka antal</w:t>
      </w:r>
      <w:r w:rsidR="002B2DA2">
        <w:rPr>
          <w:rFonts w:ascii="Arial" w:hAnsi="Arial"/>
          <w:sz w:val="24"/>
        </w:rPr>
        <w:t xml:space="preserve"> </w:t>
      </w:r>
      <w:r w:rsidRPr="005930EF">
        <w:rPr>
          <w:rFonts w:ascii="Arial" w:hAnsi="Arial"/>
          <w:sz w:val="24"/>
        </w:rPr>
        <w:t>besökare</w:t>
      </w:r>
      <w:r w:rsidR="002B2DA2">
        <w:rPr>
          <w:rFonts w:ascii="Arial" w:hAnsi="Arial"/>
          <w:sz w:val="24"/>
        </w:rPr>
        <w:t xml:space="preserve"> </w:t>
      </w:r>
      <w:r w:rsidR="001223B1">
        <w:rPr>
          <w:rFonts w:ascii="Arial" w:hAnsi="Arial"/>
          <w:sz w:val="24"/>
        </w:rPr>
        <w:t>– väsentlig ökning</w:t>
      </w:r>
    </w:p>
    <w:p w:rsidR="005930EF" w:rsidRDefault="002B2DA2" w:rsidP="005930EF">
      <w:pPr>
        <w:pStyle w:val="Liststycke"/>
        <w:numPr>
          <w:ilvl w:val="0"/>
          <w:numId w:val="4"/>
        </w:numPr>
        <w:spacing w:after="0"/>
        <w:rPr>
          <w:rFonts w:ascii="Arial" w:hAnsi="Arial"/>
          <w:sz w:val="24"/>
        </w:rPr>
      </w:pPr>
      <w:r>
        <w:rPr>
          <w:rFonts w:ascii="Arial" w:hAnsi="Arial"/>
          <w:sz w:val="24"/>
        </w:rPr>
        <w:t xml:space="preserve">Minska </w:t>
      </w:r>
      <w:r w:rsidR="001223B1">
        <w:rPr>
          <w:rFonts w:ascii="Arial" w:hAnsi="Arial"/>
          <w:sz w:val="24"/>
        </w:rPr>
        <w:t>”</w:t>
      </w:r>
      <w:proofErr w:type="spellStart"/>
      <w:r w:rsidR="001223B1">
        <w:rPr>
          <w:rFonts w:ascii="Arial" w:hAnsi="Arial"/>
          <w:sz w:val="24"/>
        </w:rPr>
        <w:t>bounce</w:t>
      </w:r>
      <w:proofErr w:type="spellEnd"/>
      <w:r w:rsidR="001223B1">
        <w:rPr>
          <w:rFonts w:ascii="Arial" w:hAnsi="Arial"/>
          <w:sz w:val="24"/>
        </w:rPr>
        <w:t xml:space="preserve"> rate” –</w:t>
      </w:r>
      <w:r w:rsidR="009E1B6D">
        <w:rPr>
          <w:rFonts w:ascii="Arial" w:hAnsi="Arial"/>
          <w:sz w:val="24"/>
        </w:rPr>
        <w:t xml:space="preserve"> vi</w:t>
      </w:r>
      <w:r w:rsidR="001223B1">
        <w:rPr>
          <w:rFonts w:ascii="Arial" w:hAnsi="Arial"/>
          <w:sz w:val="24"/>
        </w:rPr>
        <w:t xml:space="preserve"> klarar oss bra i jämförelse med liknande organisationer.</w:t>
      </w:r>
    </w:p>
    <w:p w:rsidR="001223B1" w:rsidRDefault="001223B1" w:rsidP="005930EF">
      <w:pPr>
        <w:pStyle w:val="Liststycke"/>
        <w:numPr>
          <w:ilvl w:val="0"/>
          <w:numId w:val="4"/>
        </w:numPr>
        <w:spacing w:after="0"/>
        <w:rPr>
          <w:rFonts w:ascii="Arial" w:hAnsi="Arial"/>
          <w:sz w:val="24"/>
        </w:rPr>
      </w:pPr>
      <w:r>
        <w:rPr>
          <w:rFonts w:ascii="Arial" w:hAnsi="Arial"/>
          <w:sz w:val="24"/>
        </w:rPr>
        <w:t xml:space="preserve">Förbättra nedladdningshastigheten – fotogallerierna har tagits bort och alla bilder komprimeras innan de laddas ned, vilket haft stor inverkan. </w:t>
      </w:r>
    </w:p>
    <w:p w:rsidR="001223B1" w:rsidRPr="00570172" w:rsidRDefault="001223B1" w:rsidP="005930EF">
      <w:pPr>
        <w:pStyle w:val="Liststycke"/>
        <w:numPr>
          <w:ilvl w:val="0"/>
          <w:numId w:val="4"/>
        </w:numPr>
        <w:spacing w:after="0"/>
        <w:rPr>
          <w:rFonts w:ascii="Arial" w:hAnsi="Arial"/>
          <w:color w:val="000000" w:themeColor="text1"/>
          <w:sz w:val="24"/>
        </w:rPr>
      </w:pPr>
      <w:r>
        <w:rPr>
          <w:rFonts w:ascii="Arial" w:hAnsi="Arial"/>
          <w:sz w:val="24"/>
        </w:rPr>
        <w:t>Fler serviceinriktade rapporter – de flesta rappo</w:t>
      </w:r>
      <w:r w:rsidR="00F067DE">
        <w:rPr>
          <w:rFonts w:ascii="Arial" w:hAnsi="Arial"/>
          <w:sz w:val="24"/>
        </w:rPr>
        <w:t xml:space="preserve">rter som </w:t>
      </w:r>
      <w:r w:rsidR="004C0F9C">
        <w:rPr>
          <w:rFonts w:ascii="Arial" w:hAnsi="Arial"/>
          <w:sz w:val="24"/>
        </w:rPr>
        <w:t>kommit in</w:t>
      </w:r>
      <w:r w:rsidR="00F067DE">
        <w:rPr>
          <w:rFonts w:ascii="Arial" w:hAnsi="Arial"/>
          <w:sz w:val="24"/>
        </w:rPr>
        <w:t xml:space="preserve"> gällde ”</w:t>
      </w:r>
      <w:proofErr w:type="spellStart"/>
      <w:r w:rsidR="00F067DE">
        <w:rPr>
          <w:rFonts w:ascii="Arial" w:hAnsi="Arial"/>
          <w:sz w:val="24"/>
        </w:rPr>
        <w:t>Happier</w:t>
      </w:r>
      <w:proofErr w:type="spellEnd"/>
      <w:r w:rsidR="00F067DE">
        <w:rPr>
          <w:rFonts w:ascii="Arial" w:hAnsi="Arial"/>
          <w:sz w:val="24"/>
        </w:rPr>
        <w:t xml:space="preserve"> </w:t>
      </w:r>
      <w:proofErr w:type="spellStart"/>
      <w:r w:rsidR="00F067DE">
        <w:rPr>
          <w:rFonts w:ascii="Arial" w:hAnsi="Arial"/>
          <w:sz w:val="24"/>
        </w:rPr>
        <w:t>Futures</w:t>
      </w:r>
      <w:proofErr w:type="spellEnd"/>
      <w:r w:rsidR="00F067DE">
        <w:rPr>
          <w:rFonts w:ascii="Arial" w:hAnsi="Arial"/>
          <w:sz w:val="24"/>
        </w:rPr>
        <w:t>”</w:t>
      </w:r>
      <w:r w:rsidR="004C0F9C">
        <w:rPr>
          <w:rFonts w:ascii="Arial" w:hAnsi="Arial"/>
          <w:sz w:val="24"/>
        </w:rPr>
        <w:t>,</w:t>
      </w:r>
      <w:r w:rsidR="00F067DE">
        <w:rPr>
          <w:rFonts w:ascii="Arial" w:hAnsi="Arial"/>
          <w:sz w:val="24"/>
        </w:rPr>
        <w:t xml:space="preserve"> </w:t>
      </w:r>
      <w:r w:rsidR="004C0F9C">
        <w:rPr>
          <w:rFonts w:ascii="Arial" w:hAnsi="Arial"/>
          <w:sz w:val="24"/>
        </w:rPr>
        <w:t>och</w:t>
      </w:r>
      <w:r w:rsidR="00F067DE">
        <w:rPr>
          <w:rFonts w:ascii="Arial" w:hAnsi="Arial"/>
          <w:sz w:val="24"/>
        </w:rPr>
        <w:t xml:space="preserve"> rapporter från fler olika områden </w:t>
      </w:r>
      <w:r w:rsidR="004C0F9C">
        <w:rPr>
          <w:rFonts w:ascii="Arial" w:hAnsi="Arial"/>
          <w:sz w:val="24"/>
        </w:rPr>
        <w:t>och</w:t>
      </w:r>
      <w:r w:rsidR="00F067DE">
        <w:rPr>
          <w:rFonts w:ascii="Arial" w:hAnsi="Arial"/>
          <w:sz w:val="24"/>
        </w:rPr>
        <w:t xml:space="preserve"> fler håll efterlystes.</w:t>
      </w:r>
    </w:p>
    <w:p w:rsidR="00F067DE" w:rsidRPr="00E02E87" w:rsidRDefault="001223B1" w:rsidP="00E02E87">
      <w:pPr>
        <w:pStyle w:val="Liststycke"/>
        <w:numPr>
          <w:ilvl w:val="0"/>
          <w:numId w:val="4"/>
        </w:numPr>
        <w:spacing w:after="120"/>
        <w:rPr>
          <w:rFonts w:ascii="Arial" w:hAnsi="Arial"/>
          <w:sz w:val="24"/>
        </w:rPr>
      </w:pPr>
      <w:r w:rsidRPr="00570172">
        <w:rPr>
          <w:rFonts w:ascii="Arial" w:hAnsi="Arial"/>
          <w:color w:val="000000" w:themeColor="text1"/>
          <w:sz w:val="24"/>
        </w:rPr>
        <w:t>Den internationella sidan</w:t>
      </w:r>
      <w:r w:rsidR="00F067DE" w:rsidRPr="00570172">
        <w:rPr>
          <w:rFonts w:ascii="Arial" w:hAnsi="Arial"/>
          <w:color w:val="000000" w:themeColor="text1"/>
          <w:sz w:val="24"/>
        </w:rPr>
        <w:t xml:space="preserve"> –</w:t>
      </w:r>
      <w:r w:rsidR="004C0F9C" w:rsidRPr="00570172">
        <w:rPr>
          <w:rFonts w:ascii="Arial" w:hAnsi="Arial"/>
          <w:color w:val="000000" w:themeColor="text1"/>
          <w:sz w:val="24"/>
        </w:rPr>
        <w:t xml:space="preserve"> Michelle</w:t>
      </w:r>
      <w:r w:rsidR="00F067DE" w:rsidRPr="00570172">
        <w:rPr>
          <w:rFonts w:ascii="Arial" w:hAnsi="Arial"/>
          <w:color w:val="000000" w:themeColor="text1"/>
          <w:sz w:val="24"/>
        </w:rPr>
        <w:t xml:space="preserve"> ansåg att sidan kunde vara bättre och arbetar på att få alla länkar till websidor att fungera</w:t>
      </w:r>
      <w:r w:rsidR="00F067DE" w:rsidRPr="00E02E87">
        <w:rPr>
          <w:rFonts w:ascii="Arial" w:hAnsi="Arial"/>
          <w:sz w:val="24"/>
        </w:rPr>
        <w:t>.</w:t>
      </w:r>
    </w:p>
    <w:p w:rsidR="00F067DE" w:rsidRPr="001C0707" w:rsidRDefault="00F067DE" w:rsidP="00A86741">
      <w:pPr>
        <w:spacing w:after="0"/>
        <w:rPr>
          <w:rFonts w:ascii="Arial" w:hAnsi="Arial"/>
          <w:b/>
          <w:i/>
        </w:rPr>
      </w:pPr>
      <w:r w:rsidRPr="001C0707">
        <w:rPr>
          <w:rFonts w:ascii="Arial" w:hAnsi="Arial"/>
          <w:b/>
          <w:i/>
        </w:rPr>
        <w:t>Recension av sociala media</w:t>
      </w:r>
    </w:p>
    <w:p w:rsidR="009E1B6D" w:rsidRDefault="009E1B6D" w:rsidP="00A86741">
      <w:pPr>
        <w:spacing w:after="0"/>
        <w:rPr>
          <w:rFonts w:ascii="Arial" w:hAnsi="Arial"/>
          <w:sz w:val="24"/>
        </w:rPr>
      </w:pPr>
      <w:r>
        <w:rPr>
          <w:rFonts w:ascii="Arial" w:hAnsi="Arial"/>
          <w:sz w:val="24"/>
        </w:rPr>
        <w:t>FACEBOOK</w:t>
      </w:r>
    </w:p>
    <w:p w:rsidR="009E1B6D" w:rsidRDefault="00635189" w:rsidP="00A86741">
      <w:pPr>
        <w:spacing w:after="0"/>
        <w:rPr>
          <w:rFonts w:ascii="Arial" w:hAnsi="Arial"/>
          <w:sz w:val="24"/>
        </w:rPr>
      </w:pPr>
      <w:r>
        <w:rPr>
          <w:rFonts w:ascii="Arial" w:hAnsi="Arial"/>
          <w:sz w:val="24"/>
        </w:rPr>
        <w:lastRenderedPageBreak/>
        <w:t>Michelle</w:t>
      </w:r>
      <w:r w:rsidR="009E1B6D">
        <w:rPr>
          <w:rFonts w:ascii="Arial" w:hAnsi="Arial"/>
          <w:sz w:val="24"/>
        </w:rPr>
        <w:t xml:space="preserve"> arbetar konstant med att skapa en tydligare bild av International Inner Wheel på </w:t>
      </w:r>
      <w:proofErr w:type="spellStart"/>
      <w:r w:rsidR="009E1B6D">
        <w:rPr>
          <w:rFonts w:ascii="Arial" w:hAnsi="Arial"/>
          <w:sz w:val="24"/>
        </w:rPr>
        <w:t>Facebook</w:t>
      </w:r>
      <w:proofErr w:type="spellEnd"/>
      <w:r>
        <w:rPr>
          <w:rFonts w:ascii="Arial" w:hAnsi="Arial"/>
          <w:sz w:val="24"/>
        </w:rPr>
        <w:t xml:space="preserve">, </w:t>
      </w:r>
      <w:r w:rsidR="009E1B6D">
        <w:rPr>
          <w:rFonts w:ascii="Arial" w:hAnsi="Arial"/>
          <w:sz w:val="24"/>
        </w:rPr>
        <w:t>at</w:t>
      </w:r>
      <w:r>
        <w:rPr>
          <w:rFonts w:ascii="Arial" w:hAnsi="Arial"/>
          <w:sz w:val="24"/>
        </w:rPr>
        <w:t>t</w:t>
      </w:r>
      <w:r w:rsidR="009E1B6D">
        <w:rPr>
          <w:rFonts w:ascii="Arial" w:hAnsi="Arial"/>
          <w:sz w:val="24"/>
        </w:rPr>
        <w:t xml:space="preserve"> vi har kontroll </w:t>
      </w:r>
      <w:r>
        <w:rPr>
          <w:rFonts w:ascii="Arial" w:hAnsi="Arial"/>
          <w:sz w:val="24"/>
        </w:rPr>
        <w:t>över</w:t>
      </w:r>
      <w:r w:rsidR="009E1B6D">
        <w:rPr>
          <w:rFonts w:ascii="Arial" w:hAnsi="Arial"/>
          <w:sz w:val="24"/>
        </w:rPr>
        <w:t xml:space="preserve"> innehållet på sidan</w:t>
      </w:r>
      <w:r w:rsidR="00AC1C0E">
        <w:rPr>
          <w:rFonts w:ascii="Arial" w:hAnsi="Arial"/>
          <w:sz w:val="24"/>
        </w:rPr>
        <w:t xml:space="preserve"> och att det speglar </w:t>
      </w:r>
      <w:proofErr w:type="spellStart"/>
      <w:r w:rsidR="00AC1C0E">
        <w:rPr>
          <w:rFonts w:ascii="Arial" w:hAnsi="Arial"/>
          <w:sz w:val="24"/>
        </w:rPr>
        <w:t>IIWs</w:t>
      </w:r>
      <w:proofErr w:type="spellEnd"/>
      <w:r w:rsidR="00AC1C0E">
        <w:rPr>
          <w:rFonts w:ascii="Arial" w:hAnsi="Arial"/>
          <w:sz w:val="24"/>
        </w:rPr>
        <w:t xml:space="preserve"> varumärke.</w:t>
      </w:r>
    </w:p>
    <w:p w:rsidR="002855B8" w:rsidRDefault="00AC1C0E" w:rsidP="00635189">
      <w:pPr>
        <w:spacing w:after="120"/>
        <w:rPr>
          <w:rFonts w:ascii="Arial" w:hAnsi="Arial"/>
          <w:sz w:val="24"/>
        </w:rPr>
      </w:pPr>
      <w:r>
        <w:rPr>
          <w:rFonts w:ascii="Arial" w:hAnsi="Arial"/>
          <w:sz w:val="24"/>
        </w:rPr>
        <w:t>Hon förklarade att hon delat poster från klubbar över hela världen</w:t>
      </w:r>
      <w:r w:rsidR="002855B8">
        <w:rPr>
          <w:rFonts w:ascii="Arial" w:hAnsi="Arial"/>
          <w:sz w:val="24"/>
        </w:rPr>
        <w:t>,</w:t>
      </w:r>
      <w:r>
        <w:rPr>
          <w:rFonts w:ascii="Arial" w:hAnsi="Arial"/>
          <w:sz w:val="24"/>
        </w:rPr>
        <w:t xml:space="preserve"> men att hon ibland redigerat materialet</w:t>
      </w:r>
      <w:r w:rsidR="002855B8">
        <w:rPr>
          <w:rFonts w:ascii="Arial" w:hAnsi="Arial"/>
          <w:sz w:val="24"/>
        </w:rPr>
        <w:t xml:space="preserve">, begränsat antalet bilder och endast </w:t>
      </w:r>
      <w:r>
        <w:rPr>
          <w:rFonts w:ascii="Arial" w:hAnsi="Arial"/>
          <w:sz w:val="24"/>
        </w:rPr>
        <w:t>tagit med dem som varit intressanta och engagerande.</w:t>
      </w:r>
      <w:r w:rsidR="002855B8">
        <w:rPr>
          <w:rFonts w:ascii="Arial" w:hAnsi="Arial"/>
          <w:sz w:val="24"/>
        </w:rPr>
        <w:t xml:space="preserve"> Hon blev frustrerad när man lade ut bilder utan att nämna </w:t>
      </w:r>
      <w:r w:rsidR="002855B8" w:rsidRPr="00570172">
        <w:rPr>
          <w:rFonts w:ascii="Arial" w:hAnsi="Arial"/>
          <w:color w:val="000000" w:themeColor="text1"/>
          <w:sz w:val="24"/>
        </w:rPr>
        <w:t>vilket hjälpprojekt</w:t>
      </w:r>
      <w:r w:rsidR="00635189" w:rsidRPr="00570172">
        <w:rPr>
          <w:rFonts w:ascii="Arial" w:hAnsi="Arial"/>
          <w:color w:val="000000" w:themeColor="text1"/>
          <w:sz w:val="24"/>
        </w:rPr>
        <w:t xml:space="preserve"> </w:t>
      </w:r>
      <w:r w:rsidR="002855B8">
        <w:rPr>
          <w:rFonts w:ascii="Arial" w:hAnsi="Arial"/>
          <w:sz w:val="24"/>
        </w:rPr>
        <w:t xml:space="preserve">eller event de gällde. </w:t>
      </w:r>
    </w:p>
    <w:p w:rsidR="002855B8" w:rsidRDefault="002855B8" w:rsidP="00A86741">
      <w:pPr>
        <w:spacing w:after="0"/>
        <w:rPr>
          <w:rFonts w:ascii="Arial" w:hAnsi="Arial"/>
          <w:sz w:val="24"/>
        </w:rPr>
      </w:pPr>
      <w:r>
        <w:rPr>
          <w:rFonts w:ascii="Arial" w:hAnsi="Arial"/>
          <w:sz w:val="24"/>
        </w:rPr>
        <w:t xml:space="preserve">När man söker efter Inner Wheel på </w:t>
      </w:r>
      <w:proofErr w:type="spellStart"/>
      <w:r>
        <w:rPr>
          <w:rFonts w:ascii="Arial" w:hAnsi="Arial"/>
          <w:sz w:val="24"/>
        </w:rPr>
        <w:t>Facebook</w:t>
      </w:r>
      <w:proofErr w:type="spellEnd"/>
      <w:r>
        <w:rPr>
          <w:rFonts w:ascii="Arial" w:hAnsi="Arial"/>
          <w:sz w:val="24"/>
        </w:rPr>
        <w:t xml:space="preserve"> dyker flera alternativ upp:</w:t>
      </w:r>
    </w:p>
    <w:p w:rsidR="002855B8" w:rsidRPr="002855B8" w:rsidRDefault="00F602CE" w:rsidP="00F602CE">
      <w:pPr>
        <w:spacing w:after="0"/>
        <w:rPr>
          <w:rFonts w:ascii="Arial" w:hAnsi="Arial"/>
          <w:sz w:val="24"/>
          <w:lang w:val="en-US"/>
        </w:rPr>
      </w:pPr>
      <w:r>
        <w:rPr>
          <w:rFonts w:ascii="Arial" w:hAnsi="Arial"/>
          <w:noProof/>
          <w:sz w:val="24"/>
          <w:lang w:eastAsia="sv-SE"/>
        </w:rPr>
        <w:drawing>
          <wp:anchor distT="0" distB="0" distL="114300" distR="114300" simplePos="0" relativeHeight="251659264" behindDoc="1" locked="0" layoutInCell="1" allowOverlap="1" wp14:anchorId="580BB12B" wp14:editId="5398A605">
            <wp:simplePos x="0" y="0"/>
            <wp:positionH relativeFrom="column">
              <wp:posOffset>3615055</wp:posOffset>
            </wp:positionH>
            <wp:positionV relativeFrom="paragraph">
              <wp:posOffset>28575</wp:posOffset>
            </wp:positionV>
            <wp:extent cx="2686050" cy="2381885"/>
            <wp:effectExtent l="0" t="0" r="0" b="0"/>
            <wp:wrapTight wrapText="bothSides">
              <wp:wrapPolygon edited="0">
                <wp:start x="0" y="0"/>
                <wp:lineTo x="0" y="21421"/>
                <wp:lineTo x="21447" y="21421"/>
                <wp:lineTo x="21447" y="0"/>
                <wp:lineTo x="0" y="0"/>
              </wp:wrapPolygon>
            </wp:wrapTight>
            <wp:docPr id="3" name="Picture 1" descr="Screenshot 2015-02-15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2015-02-15 14"/>
                    <pic:cNvPicPr>
                      <a:picLocks noChangeAspect="1" noChangeArrowheads="1"/>
                    </pic:cNvPicPr>
                  </pic:nvPicPr>
                  <pic:blipFill>
                    <a:blip r:embed="rId10">
                      <a:extLst>
                        <a:ext uri="{28A0092B-C50C-407E-A947-70E740481C1C}">
                          <a14:useLocalDpi xmlns:a14="http://schemas.microsoft.com/office/drawing/2010/main" val="0"/>
                        </a:ext>
                      </a:extLst>
                    </a:blip>
                    <a:srcRect l="2992" t="7976" r="42497" b="6047"/>
                    <a:stretch>
                      <a:fillRect/>
                    </a:stretch>
                  </pic:blipFill>
                  <pic:spPr bwMode="auto">
                    <a:xfrm>
                      <a:off x="0" y="0"/>
                      <a:ext cx="2686050" cy="2381885"/>
                    </a:xfrm>
                    <a:prstGeom prst="rect">
                      <a:avLst/>
                    </a:prstGeom>
                    <a:noFill/>
                  </pic:spPr>
                </pic:pic>
              </a:graphicData>
            </a:graphic>
            <wp14:sizeRelH relativeFrom="page">
              <wp14:pctWidth>0</wp14:pctWidth>
            </wp14:sizeRelH>
            <wp14:sizeRelV relativeFrom="page">
              <wp14:pctHeight>0</wp14:pctHeight>
            </wp14:sizeRelV>
          </wp:anchor>
        </w:drawing>
      </w:r>
      <w:r w:rsidR="002855B8" w:rsidRPr="002855B8">
        <w:rPr>
          <w:rFonts w:ascii="Arial" w:hAnsi="Arial"/>
          <w:sz w:val="24"/>
          <w:lang w:val="en-US"/>
        </w:rPr>
        <w:t>-</w:t>
      </w:r>
      <w:r>
        <w:rPr>
          <w:rFonts w:ascii="Arial" w:hAnsi="Arial"/>
          <w:sz w:val="24"/>
          <w:lang w:val="en-US"/>
        </w:rPr>
        <w:t xml:space="preserve"> </w:t>
      </w:r>
      <w:r w:rsidR="002855B8" w:rsidRPr="002855B8">
        <w:rPr>
          <w:rFonts w:ascii="Arial" w:hAnsi="Arial"/>
          <w:sz w:val="24"/>
          <w:lang w:val="en-US"/>
        </w:rPr>
        <w:t>International Inner Wheel page</w:t>
      </w:r>
    </w:p>
    <w:p w:rsidR="002855B8" w:rsidRPr="002855B8" w:rsidRDefault="002855B8" w:rsidP="00F602CE">
      <w:pPr>
        <w:spacing w:after="0"/>
        <w:rPr>
          <w:rFonts w:ascii="Arial" w:hAnsi="Arial"/>
          <w:sz w:val="24"/>
          <w:lang w:val="en-US"/>
        </w:rPr>
      </w:pPr>
      <w:r w:rsidRPr="002855B8">
        <w:rPr>
          <w:rFonts w:ascii="Arial" w:hAnsi="Arial"/>
          <w:sz w:val="24"/>
          <w:lang w:val="en-US"/>
        </w:rPr>
        <w:t>- International Inner wheel Closed Group</w:t>
      </w:r>
    </w:p>
    <w:p w:rsidR="002855B8" w:rsidRPr="0025191D" w:rsidRDefault="002855B8" w:rsidP="00F602CE">
      <w:pPr>
        <w:spacing w:after="0"/>
        <w:rPr>
          <w:rFonts w:ascii="Arial" w:hAnsi="Arial"/>
          <w:sz w:val="24"/>
        </w:rPr>
      </w:pPr>
      <w:proofErr w:type="gramStart"/>
      <w:r w:rsidRPr="0025191D">
        <w:rPr>
          <w:rFonts w:ascii="Arial" w:hAnsi="Arial"/>
          <w:sz w:val="24"/>
        </w:rPr>
        <w:t>-</w:t>
      </w:r>
      <w:proofErr w:type="gramEnd"/>
      <w:r w:rsidRPr="0025191D">
        <w:rPr>
          <w:rFonts w:ascii="Arial" w:hAnsi="Arial"/>
          <w:sz w:val="24"/>
        </w:rPr>
        <w:t xml:space="preserve"> International Inner Wheel Public Group</w:t>
      </w:r>
    </w:p>
    <w:p w:rsidR="00F602CE" w:rsidRPr="0025191D" w:rsidRDefault="00F602CE" w:rsidP="00635189">
      <w:pPr>
        <w:spacing w:after="120"/>
        <w:rPr>
          <w:rFonts w:ascii="Arial" w:hAnsi="Arial"/>
          <w:sz w:val="24"/>
        </w:rPr>
      </w:pPr>
      <w:r w:rsidRPr="0025191D">
        <w:rPr>
          <w:rFonts w:ascii="Arial" w:hAnsi="Arial"/>
          <w:sz w:val="24"/>
        </w:rPr>
        <w:t xml:space="preserve">  </w:t>
      </w:r>
      <w:r w:rsidR="00920C35" w:rsidRPr="0025191D">
        <w:rPr>
          <w:rFonts w:ascii="Arial" w:hAnsi="Arial"/>
          <w:sz w:val="24"/>
        </w:rPr>
        <w:t xml:space="preserve">(+ </w:t>
      </w:r>
      <w:proofErr w:type="spellStart"/>
      <w:r w:rsidR="00920C35" w:rsidRPr="0025191D">
        <w:rPr>
          <w:rFonts w:ascii="Arial" w:hAnsi="Arial"/>
          <w:sz w:val="24"/>
        </w:rPr>
        <w:t>convention</w:t>
      </w:r>
      <w:proofErr w:type="spellEnd"/>
      <w:r w:rsidR="00920C35" w:rsidRPr="0025191D">
        <w:rPr>
          <w:rFonts w:ascii="Arial" w:hAnsi="Arial"/>
          <w:sz w:val="24"/>
        </w:rPr>
        <w:t xml:space="preserve"> </w:t>
      </w:r>
      <w:proofErr w:type="spellStart"/>
      <w:r w:rsidR="00920C35" w:rsidRPr="0025191D">
        <w:rPr>
          <w:rFonts w:ascii="Arial" w:hAnsi="Arial"/>
          <w:sz w:val="24"/>
        </w:rPr>
        <w:t>groups</w:t>
      </w:r>
      <w:proofErr w:type="spellEnd"/>
      <w:r w:rsidR="00920C35" w:rsidRPr="0025191D">
        <w:rPr>
          <w:rFonts w:ascii="Arial" w:hAnsi="Arial"/>
          <w:sz w:val="24"/>
        </w:rPr>
        <w:t>).</w:t>
      </w:r>
      <w:r w:rsidR="00E02E87" w:rsidRPr="0025191D">
        <w:rPr>
          <w:rFonts w:ascii="Arial" w:hAnsi="Arial"/>
          <w:sz w:val="24"/>
        </w:rPr>
        <w:t xml:space="preserve"> </w:t>
      </w:r>
    </w:p>
    <w:p w:rsidR="00D62E24" w:rsidRDefault="00F602CE" w:rsidP="005547BF">
      <w:pPr>
        <w:spacing w:after="0"/>
        <w:rPr>
          <w:rFonts w:ascii="Arial" w:hAnsi="Arial"/>
          <w:bCs/>
          <w:sz w:val="24"/>
        </w:rPr>
      </w:pPr>
      <w:r w:rsidRPr="00570172">
        <w:rPr>
          <w:rFonts w:ascii="Arial" w:hAnsi="Arial"/>
          <w:color w:val="000000" w:themeColor="text1"/>
          <w:sz w:val="24"/>
        </w:rPr>
        <w:t>Hon</w:t>
      </w:r>
      <w:r w:rsidR="00570172" w:rsidRPr="00570172">
        <w:rPr>
          <w:rFonts w:ascii="Arial" w:hAnsi="Arial"/>
          <w:color w:val="000000" w:themeColor="text1"/>
          <w:sz w:val="24"/>
        </w:rPr>
        <w:t xml:space="preserve"> </w:t>
      </w:r>
      <w:r w:rsidRPr="00570172">
        <w:rPr>
          <w:rFonts w:ascii="Arial" w:hAnsi="Arial"/>
          <w:color w:val="000000" w:themeColor="text1"/>
          <w:sz w:val="24"/>
        </w:rPr>
        <w:t xml:space="preserve">frågar sig om </w:t>
      </w:r>
      <w:r>
        <w:rPr>
          <w:rFonts w:ascii="Arial" w:hAnsi="Arial"/>
          <w:sz w:val="24"/>
        </w:rPr>
        <w:t xml:space="preserve">vi behöver </w:t>
      </w:r>
      <w:r w:rsidR="009452D2">
        <w:rPr>
          <w:rFonts w:ascii="Arial" w:hAnsi="Arial"/>
          <w:sz w:val="24"/>
        </w:rPr>
        <w:t>”</w:t>
      </w:r>
      <w:proofErr w:type="spellStart"/>
      <w:r w:rsidR="009452D2">
        <w:rPr>
          <w:rFonts w:ascii="Arial" w:hAnsi="Arial"/>
          <w:sz w:val="24"/>
        </w:rPr>
        <w:t>C</w:t>
      </w:r>
      <w:r>
        <w:rPr>
          <w:rFonts w:ascii="Arial" w:hAnsi="Arial"/>
          <w:sz w:val="24"/>
        </w:rPr>
        <w:t>losed</w:t>
      </w:r>
      <w:proofErr w:type="spellEnd"/>
      <w:r>
        <w:rPr>
          <w:rFonts w:ascii="Arial" w:hAnsi="Arial"/>
          <w:sz w:val="24"/>
        </w:rPr>
        <w:t xml:space="preserve"> </w:t>
      </w:r>
      <w:r w:rsidR="009452D2">
        <w:rPr>
          <w:rFonts w:ascii="Arial" w:hAnsi="Arial"/>
          <w:sz w:val="24"/>
        </w:rPr>
        <w:t>G</w:t>
      </w:r>
      <w:r>
        <w:rPr>
          <w:rFonts w:ascii="Arial" w:hAnsi="Arial"/>
          <w:sz w:val="24"/>
        </w:rPr>
        <w:t>roup</w:t>
      </w:r>
      <w:r w:rsidR="009452D2">
        <w:rPr>
          <w:rFonts w:ascii="Arial" w:hAnsi="Arial"/>
          <w:sz w:val="24"/>
        </w:rPr>
        <w:t>” (släkt till nuvarande och tidigare medlemma). Bör man be ”ägaren” att ändra namnet, s</w:t>
      </w:r>
      <w:r w:rsidR="009452D2">
        <w:rPr>
          <w:rFonts w:ascii="Arial" w:hAnsi="Arial"/>
          <w:bCs/>
          <w:sz w:val="24"/>
        </w:rPr>
        <w:t>å att det inte ser ut som en officiell grupp?</w:t>
      </w:r>
    </w:p>
    <w:p w:rsidR="009452D2" w:rsidRDefault="009452D2" w:rsidP="005547BF">
      <w:pPr>
        <w:spacing w:after="0"/>
        <w:rPr>
          <w:rFonts w:ascii="Arial" w:hAnsi="Arial"/>
          <w:bCs/>
          <w:sz w:val="24"/>
        </w:rPr>
      </w:pPr>
      <w:r>
        <w:rPr>
          <w:rFonts w:ascii="Arial" w:hAnsi="Arial"/>
          <w:bCs/>
          <w:sz w:val="24"/>
        </w:rPr>
        <w:t xml:space="preserve">När det gäller ”Public Group” borde kanske redaktören/media managern ta sig mer tid att övervaka innehållet för att se till att </w:t>
      </w:r>
      <w:proofErr w:type="spellStart"/>
      <w:r>
        <w:rPr>
          <w:rFonts w:ascii="Arial" w:hAnsi="Arial"/>
          <w:bCs/>
          <w:sz w:val="24"/>
        </w:rPr>
        <w:t>IIWs</w:t>
      </w:r>
      <w:proofErr w:type="spellEnd"/>
      <w:r>
        <w:rPr>
          <w:rFonts w:ascii="Arial" w:hAnsi="Arial"/>
          <w:bCs/>
          <w:sz w:val="24"/>
        </w:rPr>
        <w:t xml:space="preserve"> rykte inte skadas.</w:t>
      </w:r>
    </w:p>
    <w:p w:rsidR="00FF7DC8" w:rsidRDefault="00FF7DC8" w:rsidP="005547BF">
      <w:pPr>
        <w:spacing w:after="0"/>
        <w:rPr>
          <w:rFonts w:ascii="Arial" w:hAnsi="Arial"/>
          <w:bCs/>
          <w:sz w:val="24"/>
        </w:rPr>
      </w:pPr>
    </w:p>
    <w:p w:rsidR="00FF7DC8" w:rsidRDefault="00FF7DC8" w:rsidP="00FF7DC8">
      <w:pPr>
        <w:rPr>
          <w:rFonts w:ascii="Arial" w:hAnsi="Arial"/>
          <w:sz w:val="24"/>
          <w:u w:val="single"/>
        </w:rPr>
      </w:pPr>
      <w:r>
        <w:rPr>
          <w:rFonts w:ascii="Arial" w:hAnsi="Arial"/>
          <w:bCs/>
          <w:sz w:val="24"/>
        </w:rPr>
        <w:t xml:space="preserve">Sidanalys (oktober 2014 – februari 2015) </w:t>
      </w:r>
    </w:p>
    <w:tbl>
      <w:tblPr>
        <w:tblStyle w:val="Tabellrutnt"/>
        <w:tblW w:w="0" w:type="auto"/>
        <w:tblInd w:w="0" w:type="dxa"/>
        <w:tblLook w:val="04A0" w:firstRow="1" w:lastRow="0" w:firstColumn="1" w:lastColumn="0" w:noHBand="0" w:noVBand="1"/>
      </w:tblPr>
      <w:tblGrid>
        <w:gridCol w:w="4644"/>
        <w:gridCol w:w="2127"/>
        <w:gridCol w:w="2245"/>
      </w:tblGrid>
      <w:tr w:rsidR="00FF7DC8" w:rsidTr="00FF7DC8">
        <w:tc>
          <w:tcPr>
            <w:tcW w:w="4644" w:type="dxa"/>
            <w:shd w:val="clear" w:color="000000" w:fill="D0CECE"/>
          </w:tcPr>
          <w:p w:rsidR="00FF7DC8" w:rsidRPr="00FF7DC8" w:rsidRDefault="00FF7DC8" w:rsidP="00FF7DC8">
            <w:pPr>
              <w:rPr>
                <w:rFonts w:ascii="Arial" w:hAnsi="Arial"/>
                <w:b/>
                <w:sz w:val="24"/>
                <w:lang w:val="sv-SE"/>
              </w:rPr>
            </w:pPr>
          </w:p>
        </w:tc>
        <w:tc>
          <w:tcPr>
            <w:tcW w:w="2127" w:type="dxa"/>
            <w:shd w:val="clear" w:color="000000" w:fill="D0CECE"/>
          </w:tcPr>
          <w:p w:rsidR="00FF7DC8" w:rsidRDefault="00FF7DC8" w:rsidP="00FF7DC8">
            <w:pPr>
              <w:rPr>
                <w:rFonts w:ascii="Arial" w:hAnsi="Arial"/>
                <w:b/>
                <w:sz w:val="24"/>
              </w:rPr>
            </w:pPr>
            <w:proofErr w:type="spellStart"/>
            <w:r>
              <w:rPr>
                <w:rFonts w:ascii="Arial" w:hAnsi="Arial"/>
                <w:b/>
                <w:sz w:val="24"/>
              </w:rPr>
              <w:t>Oktober</w:t>
            </w:r>
            <w:proofErr w:type="spellEnd"/>
            <w:r>
              <w:rPr>
                <w:rFonts w:ascii="Arial" w:hAnsi="Arial"/>
                <w:b/>
                <w:sz w:val="24"/>
              </w:rPr>
              <w:t xml:space="preserve"> 1 2014</w:t>
            </w:r>
          </w:p>
        </w:tc>
        <w:tc>
          <w:tcPr>
            <w:tcW w:w="2245" w:type="dxa"/>
            <w:shd w:val="clear" w:color="000000" w:fill="D0CECE"/>
          </w:tcPr>
          <w:p w:rsidR="00FF7DC8" w:rsidRDefault="00FF7DC8" w:rsidP="00FF7DC8">
            <w:pPr>
              <w:rPr>
                <w:rFonts w:ascii="Arial" w:hAnsi="Arial"/>
                <w:b/>
                <w:sz w:val="24"/>
              </w:rPr>
            </w:pPr>
            <w:proofErr w:type="spellStart"/>
            <w:r>
              <w:rPr>
                <w:rFonts w:ascii="Arial" w:hAnsi="Arial"/>
                <w:b/>
                <w:sz w:val="24"/>
              </w:rPr>
              <w:t>Februari</w:t>
            </w:r>
            <w:proofErr w:type="spellEnd"/>
            <w:r>
              <w:rPr>
                <w:rFonts w:ascii="Arial" w:hAnsi="Arial"/>
                <w:b/>
                <w:sz w:val="24"/>
              </w:rPr>
              <w:t xml:space="preserve"> 15 2015</w:t>
            </w:r>
          </w:p>
        </w:tc>
      </w:tr>
      <w:tr w:rsidR="00FF7DC8" w:rsidTr="00FF7DC8">
        <w:tc>
          <w:tcPr>
            <w:tcW w:w="4644" w:type="dxa"/>
            <w:shd w:val="clear" w:color="000000" w:fill="D0CECE"/>
          </w:tcPr>
          <w:p w:rsidR="00FF7DC8" w:rsidRDefault="00FF7DC8" w:rsidP="00FF7DC8">
            <w:pPr>
              <w:rPr>
                <w:rFonts w:ascii="Arial" w:hAnsi="Arial"/>
                <w:b/>
                <w:sz w:val="24"/>
              </w:rPr>
            </w:pPr>
            <w:r>
              <w:rPr>
                <w:rFonts w:ascii="Arial" w:hAnsi="Arial"/>
                <w:b/>
                <w:sz w:val="24"/>
              </w:rPr>
              <w:t xml:space="preserve">Total </w:t>
            </w:r>
            <w:proofErr w:type="spellStart"/>
            <w:r>
              <w:rPr>
                <w:rFonts w:ascii="Arial" w:hAnsi="Arial"/>
                <w:b/>
                <w:sz w:val="24"/>
              </w:rPr>
              <w:t>sid</w:t>
            </w:r>
            <w:proofErr w:type="spellEnd"/>
            <w:r>
              <w:rPr>
                <w:rFonts w:ascii="Arial" w:hAnsi="Arial"/>
                <w:b/>
                <w:sz w:val="24"/>
              </w:rPr>
              <w:t>-“likes”</w:t>
            </w:r>
          </w:p>
        </w:tc>
        <w:tc>
          <w:tcPr>
            <w:tcW w:w="2127" w:type="dxa"/>
          </w:tcPr>
          <w:p w:rsidR="00FF7DC8" w:rsidRDefault="00FF7DC8" w:rsidP="00FF7DC8">
            <w:pPr>
              <w:rPr>
                <w:rFonts w:ascii="Arial" w:hAnsi="Arial"/>
                <w:sz w:val="24"/>
              </w:rPr>
            </w:pPr>
            <w:r>
              <w:rPr>
                <w:rFonts w:ascii="Arial" w:hAnsi="Arial"/>
                <w:sz w:val="24"/>
              </w:rPr>
              <w:t>1679</w:t>
            </w:r>
          </w:p>
        </w:tc>
        <w:tc>
          <w:tcPr>
            <w:tcW w:w="2245" w:type="dxa"/>
          </w:tcPr>
          <w:p w:rsidR="00FF7DC8" w:rsidRDefault="00FF7DC8" w:rsidP="00FF7DC8">
            <w:pPr>
              <w:rPr>
                <w:rFonts w:ascii="Arial" w:hAnsi="Arial"/>
                <w:sz w:val="24"/>
              </w:rPr>
            </w:pPr>
            <w:r>
              <w:rPr>
                <w:rFonts w:ascii="Arial" w:hAnsi="Arial"/>
                <w:sz w:val="24"/>
              </w:rPr>
              <w:t>2268</w:t>
            </w:r>
          </w:p>
        </w:tc>
      </w:tr>
      <w:tr w:rsidR="00FF7DC8" w:rsidTr="00FF7DC8">
        <w:tc>
          <w:tcPr>
            <w:tcW w:w="4644" w:type="dxa"/>
            <w:shd w:val="clear" w:color="000000" w:fill="D0CECE"/>
          </w:tcPr>
          <w:p w:rsidR="00FF7DC8" w:rsidRDefault="00920C35" w:rsidP="00FF7DC8">
            <w:pPr>
              <w:rPr>
                <w:rFonts w:ascii="Arial" w:hAnsi="Arial"/>
                <w:b/>
                <w:sz w:val="24"/>
              </w:rPr>
            </w:pPr>
            <w:proofErr w:type="spellStart"/>
            <w:r>
              <w:rPr>
                <w:rFonts w:ascii="Arial" w:hAnsi="Arial"/>
                <w:b/>
                <w:sz w:val="24"/>
              </w:rPr>
              <w:t>Genomsnitt</w:t>
            </w:r>
            <w:proofErr w:type="spellEnd"/>
            <w:r>
              <w:rPr>
                <w:rFonts w:ascii="Arial" w:hAnsi="Arial"/>
                <w:b/>
                <w:sz w:val="24"/>
              </w:rPr>
              <w:t xml:space="preserve"> poster </w:t>
            </w:r>
          </w:p>
        </w:tc>
        <w:tc>
          <w:tcPr>
            <w:tcW w:w="2127" w:type="dxa"/>
          </w:tcPr>
          <w:p w:rsidR="00FF7DC8" w:rsidRDefault="00FF7DC8" w:rsidP="00FF7DC8">
            <w:pPr>
              <w:rPr>
                <w:rFonts w:ascii="Arial" w:hAnsi="Arial"/>
                <w:sz w:val="24"/>
              </w:rPr>
            </w:pPr>
            <w:r>
              <w:rPr>
                <w:rFonts w:ascii="Arial" w:hAnsi="Arial"/>
                <w:sz w:val="24"/>
              </w:rPr>
              <w:t>635</w:t>
            </w:r>
          </w:p>
        </w:tc>
        <w:tc>
          <w:tcPr>
            <w:tcW w:w="2245" w:type="dxa"/>
          </w:tcPr>
          <w:p w:rsidR="00FF7DC8" w:rsidRDefault="00FF7DC8" w:rsidP="00FF7DC8">
            <w:pPr>
              <w:rPr>
                <w:rFonts w:ascii="Arial" w:hAnsi="Arial"/>
                <w:sz w:val="24"/>
              </w:rPr>
            </w:pPr>
            <w:r>
              <w:rPr>
                <w:rFonts w:ascii="Arial" w:hAnsi="Arial"/>
                <w:sz w:val="24"/>
              </w:rPr>
              <w:t>1290</w:t>
            </w:r>
          </w:p>
        </w:tc>
      </w:tr>
      <w:tr w:rsidR="00FF7DC8" w:rsidTr="00FF7DC8">
        <w:tc>
          <w:tcPr>
            <w:tcW w:w="4644" w:type="dxa"/>
            <w:shd w:val="clear" w:color="000000" w:fill="D0CECE"/>
          </w:tcPr>
          <w:p w:rsidR="00FF7DC8" w:rsidRDefault="00FF7DC8" w:rsidP="00FF7DC8">
            <w:pPr>
              <w:rPr>
                <w:rFonts w:ascii="Arial" w:hAnsi="Arial"/>
                <w:b/>
                <w:sz w:val="24"/>
              </w:rPr>
            </w:pPr>
            <w:proofErr w:type="spellStart"/>
            <w:r>
              <w:rPr>
                <w:rFonts w:ascii="Arial" w:hAnsi="Arial"/>
                <w:b/>
                <w:sz w:val="24"/>
              </w:rPr>
              <w:t>Genomsnitt</w:t>
            </w:r>
            <w:proofErr w:type="spellEnd"/>
            <w:r>
              <w:rPr>
                <w:rFonts w:ascii="Arial" w:hAnsi="Arial"/>
                <w:b/>
                <w:sz w:val="24"/>
              </w:rPr>
              <w:t xml:space="preserve"> </w:t>
            </w:r>
            <w:proofErr w:type="spellStart"/>
            <w:r>
              <w:rPr>
                <w:rFonts w:ascii="Arial" w:hAnsi="Arial"/>
                <w:b/>
                <w:sz w:val="24"/>
              </w:rPr>
              <w:t>besök</w:t>
            </w:r>
            <w:proofErr w:type="spellEnd"/>
            <w:r>
              <w:rPr>
                <w:rFonts w:ascii="Arial" w:hAnsi="Arial"/>
                <w:b/>
                <w:sz w:val="24"/>
              </w:rPr>
              <w:t xml:space="preserve">, </w:t>
            </w:r>
            <w:proofErr w:type="spellStart"/>
            <w:r>
              <w:rPr>
                <w:rFonts w:ascii="Arial" w:hAnsi="Arial"/>
                <w:b/>
                <w:sz w:val="24"/>
              </w:rPr>
              <w:t>dagligen</w:t>
            </w:r>
            <w:proofErr w:type="spellEnd"/>
          </w:p>
        </w:tc>
        <w:tc>
          <w:tcPr>
            <w:tcW w:w="2127" w:type="dxa"/>
          </w:tcPr>
          <w:p w:rsidR="00FF7DC8" w:rsidRDefault="00FF7DC8" w:rsidP="00FF7DC8">
            <w:pPr>
              <w:rPr>
                <w:rFonts w:ascii="Arial" w:hAnsi="Arial"/>
                <w:sz w:val="24"/>
              </w:rPr>
            </w:pPr>
            <w:r>
              <w:rPr>
                <w:rFonts w:ascii="Arial" w:hAnsi="Arial"/>
                <w:sz w:val="24"/>
              </w:rPr>
              <w:t>15</w:t>
            </w:r>
          </w:p>
        </w:tc>
        <w:tc>
          <w:tcPr>
            <w:tcW w:w="2245" w:type="dxa"/>
          </w:tcPr>
          <w:p w:rsidR="00FF7DC8" w:rsidRDefault="00FF7DC8" w:rsidP="00FF7DC8">
            <w:pPr>
              <w:rPr>
                <w:rFonts w:ascii="Arial" w:hAnsi="Arial"/>
                <w:sz w:val="24"/>
              </w:rPr>
            </w:pPr>
            <w:r>
              <w:rPr>
                <w:rFonts w:ascii="Arial" w:hAnsi="Arial"/>
                <w:sz w:val="24"/>
              </w:rPr>
              <w:t>22</w:t>
            </w:r>
          </w:p>
        </w:tc>
      </w:tr>
      <w:tr w:rsidR="00FF7DC8" w:rsidTr="00FF7DC8">
        <w:tc>
          <w:tcPr>
            <w:tcW w:w="4644" w:type="dxa"/>
            <w:shd w:val="clear" w:color="000000" w:fill="D0CECE"/>
          </w:tcPr>
          <w:p w:rsidR="00FF7DC8" w:rsidRDefault="00FF7DC8" w:rsidP="00FF7DC8">
            <w:pPr>
              <w:rPr>
                <w:rFonts w:ascii="Arial" w:hAnsi="Arial"/>
                <w:b/>
                <w:sz w:val="24"/>
              </w:rPr>
            </w:pPr>
            <w:proofErr w:type="spellStart"/>
            <w:r>
              <w:rPr>
                <w:rFonts w:ascii="Arial" w:hAnsi="Arial"/>
                <w:b/>
                <w:sz w:val="24"/>
              </w:rPr>
              <w:t>Genomsnitt</w:t>
            </w:r>
            <w:proofErr w:type="spellEnd"/>
            <w:r>
              <w:rPr>
                <w:rFonts w:ascii="Arial" w:hAnsi="Arial"/>
                <w:b/>
                <w:sz w:val="24"/>
              </w:rPr>
              <w:t xml:space="preserve"> “likes”</w:t>
            </w:r>
          </w:p>
        </w:tc>
        <w:tc>
          <w:tcPr>
            <w:tcW w:w="2127" w:type="dxa"/>
          </w:tcPr>
          <w:p w:rsidR="00FF7DC8" w:rsidRDefault="00FF7DC8" w:rsidP="00FF7DC8">
            <w:pPr>
              <w:rPr>
                <w:rFonts w:ascii="Arial" w:hAnsi="Arial"/>
                <w:sz w:val="24"/>
              </w:rPr>
            </w:pPr>
            <w:r>
              <w:rPr>
                <w:rFonts w:ascii="Arial" w:hAnsi="Arial"/>
                <w:sz w:val="24"/>
              </w:rPr>
              <w:t>49</w:t>
            </w:r>
          </w:p>
        </w:tc>
        <w:tc>
          <w:tcPr>
            <w:tcW w:w="2245" w:type="dxa"/>
          </w:tcPr>
          <w:p w:rsidR="00FF7DC8" w:rsidRDefault="00FF7DC8" w:rsidP="00FF7DC8">
            <w:pPr>
              <w:rPr>
                <w:rFonts w:ascii="Arial" w:hAnsi="Arial"/>
                <w:sz w:val="24"/>
              </w:rPr>
            </w:pPr>
            <w:r>
              <w:rPr>
                <w:rFonts w:ascii="Arial" w:hAnsi="Arial"/>
                <w:sz w:val="24"/>
              </w:rPr>
              <w:t>125</w:t>
            </w:r>
          </w:p>
        </w:tc>
      </w:tr>
      <w:tr w:rsidR="00FF7DC8" w:rsidTr="00FF7DC8">
        <w:tc>
          <w:tcPr>
            <w:tcW w:w="4644" w:type="dxa"/>
            <w:shd w:val="clear" w:color="000000" w:fill="D0CECE"/>
          </w:tcPr>
          <w:p w:rsidR="00FF7DC8" w:rsidRDefault="00FF7DC8" w:rsidP="00FF7DC8">
            <w:pPr>
              <w:rPr>
                <w:rFonts w:ascii="Arial" w:hAnsi="Arial"/>
                <w:b/>
                <w:sz w:val="24"/>
              </w:rPr>
            </w:pPr>
            <w:proofErr w:type="spellStart"/>
            <w:r>
              <w:rPr>
                <w:rFonts w:ascii="Arial" w:hAnsi="Arial"/>
                <w:b/>
                <w:sz w:val="24"/>
              </w:rPr>
              <w:t>Genomsnitt</w:t>
            </w:r>
            <w:proofErr w:type="spellEnd"/>
            <w:r>
              <w:rPr>
                <w:rFonts w:ascii="Arial" w:hAnsi="Arial"/>
                <w:b/>
                <w:sz w:val="24"/>
              </w:rPr>
              <w:t xml:space="preserve"> “</w:t>
            </w:r>
            <w:proofErr w:type="spellStart"/>
            <w:r>
              <w:rPr>
                <w:rFonts w:ascii="Arial" w:hAnsi="Arial"/>
                <w:b/>
                <w:sz w:val="24"/>
              </w:rPr>
              <w:t>kommentar</w:t>
            </w:r>
            <w:proofErr w:type="spellEnd"/>
            <w:r>
              <w:rPr>
                <w:rFonts w:ascii="Arial" w:hAnsi="Arial"/>
                <w:b/>
                <w:sz w:val="24"/>
              </w:rPr>
              <w:t>”</w:t>
            </w:r>
          </w:p>
        </w:tc>
        <w:tc>
          <w:tcPr>
            <w:tcW w:w="2127" w:type="dxa"/>
          </w:tcPr>
          <w:p w:rsidR="00FF7DC8" w:rsidRDefault="00FF7DC8" w:rsidP="00FF7DC8">
            <w:pPr>
              <w:rPr>
                <w:rFonts w:ascii="Arial" w:hAnsi="Arial"/>
                <w:sz w:val="24"/>
              </w:rPr>
            </w:pPr>
            <w:r>
              <w:rPr>
                <w:rFonts w:ascii="Arial" w:hAnsi="Arial"/>
                <w:sz w:val="24"/>
              </w:rPr>
              <w:t>4</w:t>
            </w:r>
          </w:p>
        </w:tc>
        <w:tc>
          <w:tcPr>
            <w:tcW w:w="2245" w:type="dxa"/>
          </w:tcPr>
          <w:p w:rsidR="00FF7DC8" w:rsidRDefault="00FF7DC8" w:rsidP="00FF7DC8">
            <w:pPr>
              <w:rPr>
                <w:rFonts w:ascii="Arial" w:hAnsi="Arial"/>
                <w:sz w:val="24"/>
              </w:rPr>
            </w:pPr>
            <w:r>
              <w:rPr>
                <w:rFonts w:ascii="Arial" w:hAnsi="Arial"/>
                <w:sz w:val="24"/>
              </w:rPr>
              <w:t>8</w:t>
            </w:r>
          </w:p>
        </w:tc>
      </w:tr>
      <w:tr w:rsidR="00FF7DC8" w:rsidTr="00FF7DC8">
        <w:tc>
          <w:tcPr>
            <w:tcW w:w="4644" w:type="dxa"/>
            <w:shd w:val="clear" w:color="000000" w:fill="D0CECE"/>
          </w:tcPr>
          <w:p w:rsidR="00FF7DC8" w:rsidRDefault="00FF7DC8" w:rsidP="00FF7DC8">
            <w:pPr>
              <w:rPr>
                <w:rFonts w:ascii="Arial" w:hAnsi="Arial"/>
                <w:b/>
                <w:sz w:val="24"/>
              </w:rPr>
            </w:pPr>
            <w:proofErr w:type="spellStart"/>
            <w:r>
              <w:rPr>
                <w:rFonts w:ascii="Arial" w:hAnsi="Arial"/>
                <w:b/>
                <w:sz w:val="24"/>
              </w:rPr>
              <w:t>Genomsnitt</w:t>
            </w:r>
            <w:proofErr w:type="spellEnd"/>
            <w:r>
              <w:rPr>
                <w:rFonts w:ascii="Arial" w:hAnsi="Arial"/>
                <w:b/>
                <w:sz w:val="24"/>
              </w:rPr>
              <w:t xml:space="preserve"> “</w:t>
            </w:r>
            <w:proofErr w:type="spellStart"/>
            <w:r>
              <w:rPr>
                <w:rFonts w:ascii="Arial" w:hAnsi="Arial"/>
                <w:b/>
                <w:sz w:val="24"/>
              </w:rPr>
              <w:t>dela</w:t>
            </w:r>
            <w:proofErr w:type="spellEnd"/>
            <w:r>
              <w:rPr>
                <w:rFonts w:ascii="Arial" w:hAnsi="Arial"/>
                <w:b/>
                <w:sz w:val="24"/>
              </w:rPr>
              <w:t>”</w:t>
            </w:r>
          </w:p>
        </w:tc>
        <w:tc>
          <w:tcPr>
            <w:tcW w:w="2127" w:type="dxa"/>
          </w:tcPr>
          <w:p w:rsidR="00FF7DC8" w:rsidRDefault="00FF7DC8" w:rsidP="00FF7DC8">
            <w:pPr>
              <w:rPr>
                <w:rFonts w:ascii="Arial" w:hAnsi="Arial"/>
                <w:sz w:val="24"/>
              </w:rPr>
            </w:pPr>
            <w:r>
              <w:rPr>
                <w:rFonts w:ascii="Arial" w:hAnsi="Arial"/>
                <w:sz w:val="24"/>
              </w:rPr>
              <w:t>7</w:t>
            </w:r>
          </w:p>
        </w:tc>
        <w:tc>
          <w:tcPr>
            <w:tcW w:w="2245" w:type="dxa"/>
          </w:tcPr>
          <w:p w:rsidR="00FF7DC8" w:rsidRDefault="00FF7DC8" w:rsidP="00FF7DC8">
            <w:pPr>
              <w:rPr>
                <w:rFonts w:ascii="Arial" w:hAnsi="Arial"/>
                <w:sz w:val="24"/>
              </w:rPr>
            </w:pPr>
            <w:r>
              <w:rPr>
                <w:rFonts w:ascii="Arial" w:hAnsi="Arial"/>
                <w:sz w:val="24"/>
              </w:rPr>
              <w:t>11</w:t>
            </w:r>
          </w:p>
        </w:tc>
      </w:tr>
    </w:tbl>
    <w:p w:rsidR="00635189" w:rsidRDefault="00635189" w:rsidP="00635189">
      <w:pPr>
        <w:spacing w:after="0"/>
        <w:rPr>
          <w:rFonts w:ascii="Arial" w:hAnsi="Arial"/>
          <w:bCs/>
          <w:sz w:val="24"/>
        </w:rPr>
      </w:pPr>
    </w:p>
    <w:p w:rsidR="00FF7DC8" w:rsidRDefault="00E11CDD" w:rsidP="00635189">
      <w:pPr>
        <w:spacing w:after="0"/>
        <w:rPr>
          <w:rFonts w:ascii="Arial" w:hAnsi="Arial"/>
          <w:bCs/>
          <w:sz w:val="24"/>
        </w:rPr>
      </w:pPr>
      <w:r>
        <w:rPr>
          <w:rFonts w:ascii="Arial" w:hAnsi="Arial"/>
          <w:bCs/>
          <w:sz w:val="24"/>
        </w:rPr>
        <w:t>Kommentar:</w:t>
      </w:r>
    </w:p>
    <w:p w:rsidR="00FF7DC8" w:rsidRDefault="00E11CDD" w:rsidP="00FF7DC8">
      <w:pPr>
        <w:pStyle w:val="Liststycke"/>
        <w:numPr>
          <w:ilvl w:val="0"/>
          <w:numId w:val="5"/>
        </w:numPr>
        <w:spacing w:after="0"/>
        <w:rPr>
          <w:rFonts w:ascii="Arial" w:hAnsi="Arial"/>
          <w:bCs/>
          <w:sz w:val="24"/>
        </w:rPr>
      </w:pPr>
      <w:r>
        <w:rPr>
          <w:rFonts w:ascii="Arial" w:hAnsi="Arial"/>
          <w:bCs/>
          <w:sz w:val="24"/>
        </w:rPr>
        <w:t>K</w:t>
      </w:r>
      <w:r w:rsidR="00FF7DC8">
        <w:rPr>
          <w:rFonts w:ascii="Arial" w:hAnsi="Arial"/>
          <w:bCs/>
          <w:sz w:val="24"/>
        </w:rPr>
        <w:t>orrelation mellan antalet poster och den aktivitet de</w:t>
      </w:r>
      <w:r>
        <w:rPr>
          <w:rFonts w:ascii="Arial" w:hAnsi="Arial"/>
          <w:bCs/>
          <w:sz w:val="24"/>
        </w:rPr>
        <w:t>t genererar</w:t>
      </w:r>
      <w:r w:rsidR="00FF7DC8">
        <w:rPr>
          <w:rFonts w:ascii="Arial" w:hAnsi="Arial"/>
          <w:bCs/>
          <w:sz w:val="24"/>
        </w:rPr>
        <w:t xml:space="preserve"> </w:t>
      </w:r>
    </w:p>
    <w:p w:rsidR="00E11CDD" w:rsidRDefault="00E11CDD" w:rsidP="00FF7DC8">
      <w:pPr>
        <w:pStyle w:val="Liststycke"/>
        <w:numPr>
          <w:ilvl w:val="0"/>
          <w:numId w:val="5"/>
        </w:numPr>
        <w:spacing w:after="0"/>
        <w:rPr>
          <w:rFonts w:ascii="Arial" w:hAnsi="Arial"/>
          <w:bCs/>
          <w:sz w:val="24"/>
        </w:rPr>
      </w:pPr>
      <w:r>
        <w:rPr>
          <w:rFonts w:ascii="Arial" w:hAnsi="Arial"/>
          <w:bCs/>
          <w:sz w:val="24"/>
        </w:rPr>
        <w:t>Inga ”</w:t>
      </w:r>
      <w:proofErr w:type="spellStart"/>
      <w:r>
        <w:rPr>
          <w:rFonts w:ascii="Arial" w:hAnsi="Arial"/>
          <w:bCs/>
          <w:sz w:val="24"/>
        </w:rPr>
        <w:t>unlike</w:t>
      </w:r>
      <w:proofErr w:type="spellEnd"/>
      <w:r>
        <w:rPr>
          <w:rFonts w:ascii="Arial" w:hAnsi="Arial"/>
          <w:bCs/>
          <w:sz w:val="24"/>
        </w:rPr>
        <w:t>” eller personer som avsagt sig möjligheten att besöka sidorna</w:t>
      </w:r>
    </w:p>
    <w:p w:rsidR="00E11CDD" w:rsidRDefault="00E11CDD" w:rsidP="00FF7DC8">
      <w:pPr>
        <w:pStyle w:val="Liststycke"/>
        <w:numPr>
          <w:ilvl w:val="0"/>
          <w:numId w:val="5"/>
        </w:numPr>
        <w:spacing w:after="0"/>
        <w:rPr>
          <w:rFonts w:ascii="Arial" w:hAnsi="Arial"/>
          <w:bCs/>
          <w:sz w:val="24"/>
        </w:rPr>
      </w:pPr>
      <w:r>
        <w:rPr>
          <w:rFonts w:ascii="Arial" w:hAnsi="Arial"/>
          <w:bCs/>
          <w:sz w:val="24"/>
        </w:rPr>
        <w:t>Michelle har kontaktat en del klubbar för att få mer information om deras inläggför att kunna använda deras artiklar på websidan eller i IW Magazine.</w:t>
      </w:r>
    </w:p>
    <w:p w:rsidR="00E11CDD" w:rsidRDefault="00B61AC6" w:rsidP="00FF7DC8">
      <w:pPr>
        <w:pStyle w:val="Liststycke"/>
        <w:numPr>
          <w:ilvl w:val="0"/>
          <w:numId w:val="5"/>
        </w:numPr>
        <w:spacing w:after="0"/>
        <w:rPr>
          <w:rFonts w:ascii="Arial" w:hAnsi="Arial"/>
          <w:bCs/>
          <w:sz w:val="24"/>
        </w:rPr>
      </w:pPr>
      <w:r>
        <w:rPr>
          <w:rFonts w:ascii="Arial" w:hAnsi="Arial"/>
          <w:bCs/>
          <w:sz w:val="24"/>
        </w:rPr>
        <w:t xml:space="preserve">Framtiden? – Michelle hoppas och tror på ökad aktivitet </w:t>
      </w:r>
    </w:p>
    <w:p w:rsidR="00B61AC6" w:rsidRDefault="00B61AC6" w:rsidP="00FF7DC8">
      <w:pPr>
        <w:pStyle w:val="Liststycke"/>
        <w:numPr>
          <w:ilvl w:val="0"/>
          <w:numId w:val="5"/>
        </w:numPr>
        <w:spacing w:after="0"/>
        <w:rPr>
          <w:rFonts w:ascii="Arial" w:hAnsi="Arial"/>
          <w:bCs/>
          <w:sz w:val="24"/>
        </w:rPr>
      </w:pPr>
      <w:r>
        <w:rPr>
          <w:rFonts w:ascii="Arial" w:hAnsi="Arial"/>
          <w:bCs/>
          <w:sz w:val="24"/>
        </w:rPr>
        <w:t>Det är av största vikt att vi värnar om vårt varumärke</w:t>
      </w:r>
    </w:p>
    <w:p w:rsidR="00B61AC6" w:rsidRDefault="00B61AC6" w:rsidP="00B61AC6">
      <w:pPr>
        <w:spacing w:after="0"/>
        <w:rPr>
          <w:rFonts w:ascii="Arial" w:hAnsi="Arial"/>
          <w:bCs/>
          <w:sz w:val="24"/>
        </w:rPr>
      </w:pPr>
    </w:p>
    <w:p w:rsidR="00B61AC6" w:rsidRPr="00B61AC6" w:rsidRDefault="00B61AC6" w:rsidP="00B61AC6">
      <w:pPr>
        <w:spacing w:after="0"/>
        <w:rPr>
          <w:rFonts w:ascii="Arial" w:hAnsi="Arial"/>
          <w:sz w:val="24"/>
        </w:rPr>
      </w:pPr>
      <w:r w:rsidRPr="00B61AC6">
        <w:rPr>
          <w:rFonts w:ascii="Arial" w:hAnsi="Arial"/>
          <w:sz w:val="24"/>
        </w:rPr>
        <w:t>TWITTER</w:t>
      </w:r>
    </w:p>
    <w:p w:rsidR="00635189" w:rsidRDefault="00B61AC6" w:rsidP="00635189">
      <w:pPr>
        <w:spacing w:after="120"/>
        <w:rPr>
          <w:rFonts w:ascii="Arial" w:hAnsi="Arial"/>
          <w:sz w:val="24"/>
        </w:rPr>
      </w:pPr>
      <w:r w:rsidRPr="00B61AC6">
        <w:rPr>
          <w:rFonts w:ascii="Arial" w:hAnsi="Arial"/>
          <w:sz w:val="24"/>
        </w:rPr>
        <w:t>Ingen ändring</w:t>
      </w:r>
    </w:p>
    <w:p w:rsidR="00B61AC6" w:rsidRPr="00B61AC6" w:rsidRDefault="00B61AC6" w:rsidP="00635189">
      <w:pPr>
        <w:spacing w:after="0"/>
        <w:rPr>
          <w:rFonts w:ascii="Arial" w:hAnsi="Arial"/>
          <w:sz w:val="24"/>
        </w:rPr>
      </w:pPr>
      <w:r w:rsidRPr="00B61AC6">
        <w:rPr>
          <w:rFonts w:ascii="Arial" w:hAnsi="Arial"/>
          <w:sz w:val="24"/>
        </w:rPr>
        <w:t>LINKEDIN</w:t>
      </w:r>
    </w:p>
    <w:p w:rsidR="00B61AC6" w:rsidRPr="00B61AC6" w:rsidRDefault="00B61AC6" w:rsidP="00A67765">
      <w:pPr>
        <w:spacing w:after="120"/>
        <w:rPr>
          <w:rFonts w:ascii="Arial" w:hAnsi="Arial"/>
          <w:sz w:val="24"/>
        </w:rPr>
      </w:pPr>
      <w:r w:rsidRPr="00B61AC6">
        <w:rPr>
          <w:rFonts w:ascii="Arial" w:hAnsi="Arial"/>
          <w:sz w:val="24"/>
        </w:rPr>
        <w:t>Ingen ändring.</w:t>
      </w:r>
    </w:p>
    <w:p w:rsidR="00A637C2" w:rsidRDefault="00B61AC6" w:rsidP="00A637C2">
      <w:pPr>
        <w:spacing w:after="0"/>
        <w:rPr>
          <w:rFonts w:ascii="Arial" w:hAnsi="Arial"/>
          <w:sz w:val="24"/>
        </w:rPr>
      </w:pPr>
      <w:r>
        <w:rPr>
          <w:rFonts w:ascii="Arial" w:hAnsi="Arial"/>
          <w:sz w:val="24"/>
        </w:rPr>
        <w:lastRenderedPageBreak/>
        <w:t>INSTAGRAM</w:t>
      </w:r>
    </w:p>
    <w:p w:rsidR="00B61AC6" w:rsidRDefault="00B61AC6" w:rsidP="00A67765">
      <w:pPr>
        <w:spacing w:after="120"/>
        <w:rPr>
          <w:rFonts w:ascii="Arial" w:hAnsi="Arial"/>
          <w:bCs/>
          <w:sz w:val="24"/>
        </w:rPr>
      </w:pPr>
      <w:r>
        <w:rPr>
          <w:rFonts w:ascii="Arial" w:hAnsi="Arial"/>
          <w:bCs/>
          <w:sz w:val="24"/>
        </w:rPr>
        <w:t>Michelle ökar hela tiden innehållet och ämnar använda mediet i ännu högre grad under Convention.</w:t>
      </w:r>
    </w:p>
    <w:p w:rsidR="00A67765" w:rsidRDefault="00B61AC6" w:rsidP="00A67765">
      <w:pPr>
        <w:pStyle w:val="Underrubrik"/>
        <w:spacing w:after="0"/>
        <w:rPr>
          <w:rStyle w:val="Diskretbetoning"/>
          <w:rFonts w:ascii="Arial" w:hAnsi="Arial"/>
          <w:b/>
          <w:lang w:val="sv-SE"/>
        </w:rPr>
      </w:pPr>
      <w:r w:rsidRPr="001C0707">
        <w:rPr>
          <w:rStyle w:val="Diskretbetoning"/>
          <w:rFonts w:ascii="Arial" w:hAnsi="Arial"/>
          <w:b/>
          <w:lang w:val="sv-SE"/>
        </w:rPr>
        <w:t xml:space="preserve">IIW Magazine 2014 – 15 </w:t>
      </w:r>
    </w:p>
    <w:p w:rsidR="00B61AC6" w:rsidRPr="00570172" w:rsidRDefault="00B61AC6" w:rsidP="00A67765">
      <w:pPr>
        <w:pStyle w:val="Underrubrik"/>
        <w:rPr>
          <w:rFonts w:ascii="Arial" w:hAnsi="Arial" w:cs="Arial"/>
          <w:sz w:val="24"/>
          <w:szCs w:val="24"/>
          <w:lang w:val="sv-SE"/>
        </w:rPr>
      </w:pPr>
      <w:r w:rsidRPr="00A67765">
        <w:rPr>
          <w:rFonts w:ascii="Arial" w:hAnsi="Arial" w:cs="Arial"/>
          <w:sz w:val="24"/>
          <w:szCs w:val="24"/>
          <w:lang w:val="sv-SE"/>
        </w:rPr>
        <w:t>Michelle har gjort upp</w:t>
      </w:r>
      <w:r w:rsidR="00A03E37" w:rsidRPr="00A67765">
        <w:rPr>
          <w:rFonts w:ascii="Arial" w:hAnsi="Arial" w:cs="Arial"/>
          <w:sz w:val="24"/>
          <w:szCs w:val="24"/>
          <w:lang w:val="sv-SE"/>
        </w:rPr>
        <w:t xml:space="preserve"> </w:t>
      </w:r>
      <w:r w:rsidRPr="00A67765">
        <w:rPr>
          <w:rFonts w:ascii="Arial" w:hAnsi="Arial" w:cs="Arial"/>
          <w:sz w:val="24"/>
          <w:szCs w:val="24"/>
          <w:lang w:val="sv-SE"/>
        </w:rPr>
        <w:t>en innehållsförteckning för</w:t>
      </w:r>
      <w:r w:rsidR="00A03E37" w:rsidRPr="00A67765">
        <w:rPr>
          <w:rFonts w:ascii="Arial" w:hAnsi="Arial" w:cs="Arial"/>
          <w:sz w:val="24"/>
          <w:szCs w:val="24"/>
          <w:lang w:val="sv-SE"/>
        </w:rPr>
        <w:t xml:space="preserve"> I</w:t>
      </w:r>
      <w:r w:rsidRPr="00A67765">
        <w:rPr>
          <w:rFonts w:ascii="Arial" w:hAnsi="Arial" w:cs="Arial"/>
          <w:sz w:val="24"/>
          <w:szCs w:val="24"/>
          <w:lang w:val="sv-SE"/>
        </w:rPr>
        <w:t>IW</w:t>
      </w:r>
      <w:r w:rsidR="00A03E37" w:rsidRPr="00A67765">
        <w:rPr>
          <w:rFonts w:ascii="Arial" w:hAnsi="Arial" w:cs="Arial"/>
          <w:sz w:val="24"/>
          <w:szCs w:val="24"/>
          <w:lang w:val="sv-SE"/>
        </w:rPr>
        <w:t xml:space="preserve"> Magazine. </w:t>
      </w:r>
      <w:r w:rsidR="00A03E37" w:rsidRPr="00570172">
        <w:rPr>
          <w:rFonts w:ascii="Arial" w:hAnsi="Arial" w:cs="Arial"/>
          <w:sz w:val="24"/>
          <w:szCs w:val="24"/>
          <w:lang w:val="sv-SE"/>
        </w:rPr>
        <w:t xml:space="preserve">Hon hoppas ha innehållet för s 8 – 11 och delar av 12 – 14 klara före Convention och därefter fylla i resten. Hon skulle uppskatta om man skickade in material som man anser viktigt så snart som möjligt. Magasinet beräknas vara klart i juni. </w:t>
      </w:r>
    </w:p>
    <w:p w:rsidR="005C2698" w:rsidRPr="001C0707" w:rsidRDefault="005C2698" w:rsidP="005C2698">
      <w:pPr>
        <w:pStyle w:val="Underrubrik"/>
        <w:rPr>
          <w:rStyle w:val="Diskretbetoning"/>
          <w:rFonts w:ascii="Arial" w:hAnsi="Arial"/>
          <w:b/>
          <w:lang w:val="sv-SE"/>
        </w:rPr>
      </w:pPr>
      <w:r w:rsidRPr="001C0707">
        <w:rPr>
          <w:rStyle w:val="Diskretbetoning"/>
          <w:rFonts w:ascii="Arial" w:hAnsi="Arial"/>
          <w:b/>
          <w:lang w:val="sv-SE"/>
        </w:rPr>
        <w:t>Resurser, “</w:t>
      </w:r>
      <w:proofErr w:type="spellStart"/>
      <w:r w:rsidRPr="001C0707">
        <w:rPr>
          <w:rStyle w:val="Diskretbetoning"/>
          <w:rFonts w:ascii="Arial" w:hAnsi="Arial"/>
          <w:b/>
          <w:lang w:val="sv-SE"/>
        </w:rPr>
        <w:t>Time</w:t>
      </w:r>
      <w:proofErr w:type="spellEnd"/>
      <w:r w:rsidRPr="001C0707">
        <w:rPr>
          <w:rStyle w:val="Diskretbetoning"/>
          <w:rFonts w:ascii="Arial" w:hAnsi="Arial"/>
          <w:b/>
          <w:lang w:val="sv-SE"/>
        </w:rPr>
        <w:t xml:space="preserve"> Management” och allmänna frågor</w:t>
      </w:r>
    </w:p>
    <w:p w:rsidR="00A03E37" w:rsidRDefault="005C2698" w:rsidP="00B61AC6">
      <w:pPr>
        <w:rPr>
          <w:rFonts w:ascii="Arial" w:hAnsi="Arial" w:cs="Arial"/>
          <w:sz w:val="24"/>
          <w:szCs w:val="24"/>
        </w:rPr>
      </w:pPr>
      <w:r>
        <w:rPr>
          <w:rFonts w:ascii="Arial" w:hAnsi="Arial" w:cs="Arial"/>
          <w:sz w:val="24"/>
          <w:szCs w:val="24"/>
        </w:rPr>
        <w:t>Michelle har nu funnit en bra balans mellan sitt eget arbete, tid med familjen och arbetet med IIW. Hennes arbete som IIW redaktör/media manager tar ungefär 10 – 12 timmar i veckan. Varje artikel tar ca en timme att publicera på websidan</w:t>
      </w:r>
      <w:r w:rsidR="00F64976">
        <w:rPr>
          <w:rFonts w:ascii="Arial" w:hAnsi="Arial" w:cs="Arial"/>
          <w:sz w:val="24"/>
          <w:szCs w:val="24"/>
        </w:rPr>
        <w:t xml:space="preserve"> och hon tillbringar en timme dagligen på </w:t>
      </w:r>
      <w:proofErr w:type="spellStart"/>
      <w:r w:rsidR="00F64976">
        <w:rPr>
          <w:rFonts w:ascii="Arial" w:hAnsi="Arial" w:cs="Arial"/>
          <w:sz w:val="24"/>
          <w:szCs w:val="24"/>
        </w:rPr>
        <w:t>Facebook</w:t>
      </w:r>
      <w:proofErr w:type="spellEnd"/>
      <w:r w:rsidR="00F64976">
        <w:rPr>
          <w:rFonts w:ascii="Arial" w:hAnsi="Arial" w:cs="Arial"/>
          <w:sz w:val="24"/>
          <w:szCs w:val="24"/>
        </w:rPr>
        <w:t xml:space="preserve"> för </w:t>
      </w:r>
      <w:proofErr w:type="spellStart"/>
      <w:r w:rsidR="00F64976">
        <w:rPr>
          <w:rFonts w:ascii="Arial" w:hAnsi="Arial" w:cs="Arial"/>
          <w:sz w:val="24"/>
          <w:szCs w:val="24"/>
        </w:rPr>
        <w:t>IIWs</w:t>
      </w:r>
      <w:proofErr w:type="spellEnd"/>
      <w:r w:rsidR="00F64976">
        <w:rPr>
          <w:rFonts w:ascii="Arial" w:hAnsi="Arial" w:cs="Arial"/>
          <w:sz w:val="24"/>
          <w:szCs w:val="24"/>
        </w:rPr>
        <w:t xml:space="preserve"> räkning.</w:t>
      </w:r>
    </w:p>
    <w:p w:rsidR="00A67765" w:rsidRDefault="00F64976" w:rsidP="00A67765">
      <w:pPr>
        <w:spacing w:after="0"/>
        <w:rPr>
          <w:rFonts w:ascii="Arial" w:hAnsi="Arial" w:cs="Arial"/>
          <w:i/>
          <w:sz w:val="24"/>
          <w:szCs w:val="24"/>
        </w:rPr>
      </w:pPr>
      <w:r w:rsidRPr="002F114E">
        <w:rPr>
          <w:rFonts w:ascii="Arial" w:hAnsi="Arial" w:cs="Arial"/>
          <w:i/>
          <w:sz w:val="24"/>
          <w:szCs w:val="24"/>
        </w:rPr>
        <w:t>Övrigt</w:t>
      </w:r>
    </w:p>
    <w:p w:rsidR="00A67765" w:rsidRDefault="00F64976" w:rsidP="00A67765">
      <w:pPr>
        <w:spacing w:after="120"/>
        <w:rPr>
          <w:rFonts w:ascii="Arial" w:hAnsi="Arial" w:cs="Arial"/>
          <w:sz w:val="24"/>
          <w:szCs w:val="24"/>
        </w:rPr>
      </w:pPr>
      <w:r>
        <w:rPr>
          <w:rFonts w:ascii="Arial" w:hAnsi="Arial" w:cs="Arial"/>
          <w:sz w:val="24"/>
          <w:szCs w:val="24"/>
        </w:rPr>
        <w:t>Michelle skulle vilja att ni meddelar henne om det är något speciellt hon bör tänka på under Convention. Efter Convention kommer publikationer att behöva revideras och publiceras på nytt, något hon kommer att ägna sig åt under 2015 – 2016.</w:t>
      </w:r>
    </w:p>
    <w:p w:rsidR="002F114E" w:rsidRPr="001C0707" w:rsidRDefault="002F114E" w:rsidP="00A67765">
      <w:pPr>
        <w:spacing w:after="0"/>
        <w:rPr>
          <w:rFonts w:ascii="Arial" w:hAnsi="Arial" w:cs="Arial"/>
          <w:b/>
          <w:i/>
        </w:rPr>
      </w:pPr>
      <w:r w:rsidRPr="001C0707">
        <w:rPr>
          <w:rFonts w:ascii="Arial" w:hAnsi="Arial" w:cs="Arial"/>
          <w:b/>
          <w:i/>
        </w:rPr>
        <w:t>Sammanfattning</w:t>
      </w:r>
    </w:p>
    <w:p w:rsidR="00F64976" w:rsidRDefault="002F114E" w:rsidP="00A67765">
      <w:pPr>
        <w:spacing w:after="120"/>
        <w:rPr>
          <w:rFonts w:ascii="Arial" w:hAnsi="Arial" w:cs="Arial"/>
          <w:sz w:val="24"/>
          <w:szCs w:val="24"/>
        </w:rPr>
      </w:pPr>
      <w:r>
        <w:rPr>
          <w:rFonts w:ascii="Arial" w:hAnsi="Arial" w:cs="Arial"/>
          <w:sz w:val="24"/>
          <w:szCs w:val="24"/>
        </w:rPr>
        <w:t xml:space="preserve">Michelle </w:t>
      </w:r>
      <w:r w:rsidR="00920C35">
        <w:rPr>
          <w:rFonts w:ascii="Arial" w:hAnsi="Arial" w:cs="Arial"/>
          <w:sz w:val="24"/>
          <w:szCs w:val="24"/>
        </w:rPr>
        <w:t>trivs</w:t>
      </w:r>
      <w:r>
        <w:rPr>
          <w:rFonts w:ascii="Arial" w:hAnsi="Arial" w:cs="Arial"/>
          <w:sz w:val="24"/>
          <w:szCs w:val="24"/>
        </w:rPr>
        <w:t xml:space="preserve"> fortfarande i sin roll som redaktör/media manager. Hon f</w:t>
      </w:r>
      <w:r w:rsidR="00635189">
        <w:rPr>
          <w:rFonts w:ascii="Arial" w:hAnsi="Arial" w:cs="Arial"/>
          <w:sz w:val="24"/>
          <w:szCs w:val="24"/>
        </w:rPr>
        <w:t>in</w:t>
      </w:r>
      <w:r>
        <w:rPr>
          <w:rFonts w:ascii="Arial" w:hAnsi="Arial" w:cs="Arial"/>
          <w:sz w:val="24"/>
          <w:szCs w:val="24"/>
        </w:rPr>
        <w:t>n</w:t>
      </w:r>
      <w:r w:rsidR="00635189">
        <w:rPr>
          <w:rFonts w:ascii="Arial" w:hAnsi="Arial" w:cs="Arial"/>
          <w:sz w:val="24"/>
          <w:szCs w:val="24"/>
        </w:rPr>
        <w:t>er</w:t>
      </w:r>
      <w:r>
        <w:rPr>
          <w:rFonts w:ascii="Arial" w:hAnsi="Arial" w:cs="Arial"/>
          <w:sz w:val="24"/>
          <w:szCs w:val="24"/>
        </w:rPr>
        <w:t xml:space="preserve"> uppgiften utmanande men också spännande och inspirerande och ins</w:t>
      </w:r>
      <w:r w:rsidR="00635189">
        <w:rPr>
          <w:rFonts w:ascii="Arial" w:hAnsi="Arial" w:cs="Arial"/>
          <w:sz w:val="24"/>
          <w:szCs w:val="24"/>
        </w:rPr>
        <w:t>er</w:t>
      </w:r>
      <w:r>
        <w:rPr>
          <w:rFonts w:ascii="Arial" w:hAnsi="Arial" w:cs="Arial"/>
          <w:sz w:val="24"/>
          <w:szCs w:val="24"/>
        </w:rPr>
        <w:t xml:space="preserve"> att det f</w:t>
      </w:r>
      <w:r w:rsidR="00635189">
        <w:rPr>
          <w:rFonts w:ascii="Arial" w:hAnsi="Arial" w:cs="Arial"/>
          <w:sz w:val="24"/>
          <w:szCs w:val="24"/>
        </w:rPr>
        <w:t>i</w:t>
      </w:r>
      <w:r>
        <w:rPr>
          <w:rFonts w:ascii="Arial" w:hAnsi="Arial" w:cs="Arial"/>
          <w:sz w:val="24"/>
          <w:szCs w:val="24"/>
        </w:rPr>
        <w:t xml:space="preserve">nns mycket att göra för att stärka vårt varumärke internationellt och visa att </w:t>
      </w:r>
      <w:r w:rsidR="004648FD">
        <w:rPr>
          <w:rFonts w:ascii="Arial" w:hAnsi="Arial" w:cs="Arial"/>
          <w:sz w:val="24"/>
          <w:szCs w:val="24"/>
        </w:rPr>
        <w:t>vi är världens största serviceorgani</w:t>
      </w:r>
      <w:r w:rsidR="00635189">
        <w:rPr>
          <w:rFonts w:ascii="Arial" w:hAnsi="Arial" w:cs="Arial"/>
          <w:sz w:val="24"/>
          <w:szCs w:val="24"/>
        </w:rPr>
        <w:t>sation. Den moderna teknologin är</w:t>
      </w:r>
      <w:r w:rsidR="004648FD">
        <w:rPr>
          <w:rFonts w:ascii="Arial" w:hAnsi="Arial" w:cs="Arial"/>
          <w:sz w:val="24"/>
          <w:szCs w:val="24"/>
        </w:rPr>
        <w:t xml:space="preserve"> här till stor hjälp.</w:t>
      </w:r>
    </w:p>
    <w:p w:rsidR="004648FD" w:rsidRDefault="004648FD" w:rsidP="00B61AC6">
      <w:pPr>
        <w:rPr>
          <w:rFonts w:ascii="Arial" w:hAnsi="Arial" w:cs="Arial"/>
          <w:sz w:val="24"/>
          <w:szCs w:val="24"/>
        </w:rPr>
      </w:pPr>
      <w:r>
        <w:rPr>
          <w:rFonts w:ascii="Arial" w:hAnsi="Arial" w:cs="Arial"/>
          <w:sz w:val="24"/>
          <w:szCs w:val="24"/>
        </w:rPr>
        <w:t xml:space="preserve">Hon hade uppskattat att träffa Board Directors vid GBM i september. Mötet ledde till att hon nu har feedback från och kontakt med många av dem. De har också bidragit med material till websida och </w:t>
      </w:r>
      <w:proofErr w:type="spellStart"/>
      <w:r>
        <w:rPr>
          <w:rFonts w:ascii="Arial" w:hAnsi="Arial" w:cs="Arial"/>
          <w:sz w:val="24"/>
          <w:szCs w:val="24"/>
        </w:rPr>
        <w:t>Facebook</w:t>
      </w:r>
      <w:proofErr w:type="spellEnd"/>
      <w:r>
        <w:rPr>
          <w:rFonts w:ascii="Arial" w:hAnsi="Arial" w:cs="Arial"/>
          <w:sz w:val="24"/>
          <w:szCs w:val="24"/>
        </w:rPr>
        <w:t xml:space="preserve">. Hon ser nu fram mot </w:t>
      </w:r>
      <w:r w:rsidR="00DA2683">
        <w:rPr>
          <w:rFonts w:ascii="Arial" w:hAnsi="Arial" w:cs="Arial"/>
          <w:sz w:val="24"/>
          <w:szCs w:val="24"/>
        </w:rPr>
        <w:t xml:space="preserve">Convention i </w:t>
      </w:r>
      <w:r>
        <w:rPr>
          <w:rFonts w:ascii="Arial" w:hAnsi="Arial" w:cs="Arial"/>
          <w:sz w:val="24"/>
          <w:szCs w:val="24"/>
        </w:rPr>
        <w:t>Köpenhamn</w:t>
      </w:r>
      <w:r w:rsidR="00DA2683">
        <w:rPr>
          <w:rFonts w:ascii="Arial" w:hAnsi="Arial" w:cs="Arial"/>
          <w:sz w:val="24"/>
          <w:szCs w:val="24"/>
        </w:rPr>
        <w:t>. Hon lämnar NZ redan 16 april och kan därefter bli svår att få kontakt med eftersom hon befinner sig på resande fot med sin man fram till Convention.</w:t>
      </w:r>
      <w:r>
        <w:rPr>
          <w:rFonts w:ascii="Arial" w:hAnsi="Arial" w:cs="Arial"/>
          <w:sz w:val="24"/>
          <w:szCs w:val="24"/>
        </w:rPr>
        <w:t xml:space="preserve"> </w:t>
      </w:r>
    </w:p>
    <w:p w:rsidR="00F64976" w:rsidRPr="00973536" w:rsidRDefault="001C0707" w:rsidP="00973536">
      <w:pPr>
        <w:spacing w:after="0"/>
        <w:rPr>
          <w:rFonts w:ascii="Arial" w:hAnsi="Arial" w:cs="Arial"/>
          <w:b/>
          <w:sz w:val="26"/>
          <w:szCs w:val="26"/>
        </w:rPr>
      </w:pPr>
      <w:r w:rsidRPr="00973536">
        <w:rPr>
          <w:rFonts w:ascii="Arial" w:hAnsi="Arial" w:cs="Arial"/>
          <w:b/>
          <w:sz w:val="26"/>
          <w:szCs w:val="26"/>
        </w:rPr>
        <w:t>Administration</w:t>
      </w:r>
    </w:p>
    <w:p w:rsidR="00F64976" w:rsidRDefault="001C0707" w:rsidP="00C55724">
      <w:pPr>
        <w:spacing w:after="0"/>
        <w:rPr>
          <w:rFonts w:ascii="Arial" w:hAnsi="Arial"/>
          <w:bCs/>
          <w:color w:val="000000"/>
          <w:sz w:val="24"/>
          <w:lang w:eastAsia="en-GB"/>
        </w:rPr>
      </w:pPr>
      <w:r w:rsidRPr="0098536C">
        <w:rPr>
          <w:rFonts w:ascii="Arial" w:hAnsi="Arial" w:cs="Arial"/>
          <w:b/>
          <w:i/>
        </w:rPr>
        <w:t xml:space="preserve">Begäran från </w:t>
      </w:r>
      <w:r w:rsidRPr="0098536C">
        <w:rPr>
          <w:rFonts w:ascii="Arial" w:hAnsi="Arial"/>
          <w:b/>
          <w:bCs/>
          <w:i/>
          <w:color w:val="000000"/>
          <w:lang w:eastAsia="en-GB"/>
        </w:rPr>
        <w:t>IWC Morava (den första checkiska klubben) att gå in i Distrikt 192</w:t>
      </w:r>
      <w:r w:rsidRPr="001C0707">
        <w:rPr>
          <w:rFonts w:ascii="Arial" w:hAnsi="Arial"/>
          <w:bCs/>
          <w:color w:val="000000"/>
          <w:sz w:val="24"/>
          <w:lang w:eastAsia="en-GB"/>
        </w:rPr>
        <w:t xml:space="preserve"> </w:t>
      </w:r>
      <w:r>
        <w:rPr>
          <w:rFonts w:ascii="Arial" w:hAnsi="Arial"/>
          <w:bCs/>
          <w:color w:val="000000"/>
          <w:sz w:val="24"/>
          <w:lang w:eastAsia="en-GB"/>
        </w:rPr>
        <w:t>Österrike. Distrikt</w:t>
      </w:r>
      <w:r w:rsidR="00C55724">
        <w:rPr>
          <w:rFonts w:ascii="Arial" w:hAnsi="Arial"/>
          <w:bCs/>
          <w:color w:val="000000"/>
          <w:sz w:val="24"/>
          <w:lang w:eastAsia="en-GB"/>
        </w:rPr>
        <w:t xml:space="preserve"> 192 accepterade.</w:t>
      </w:r>
    </w:p>
    <w:p w:rsidR="00C55724" w:rsidRDefault="00C55724" w:rsidP="00C55724">
      <w:pPr>
        <w:spacing w:after="120"/>
        <w:rPr>
          <w:rFonts w:ascii="Arial" w:hAnsi="Arial"/>
          <w:bCs/>
          <w:color w:val="000000"/>
          <w:sz w:val="24"/>
          <w:lang w:eastAsia="en-GB"/>
        </w:rPr>
      </w:pPr>
      <w:r>
        <w:rPr>
          <w:rFonts w:ascii="Arial" w:hAnsi="Arial"/>
          <w:bCs/>
          <w:color w:val="000000"/>
          <w:sz w:val="24"/>
          <w:lang w:eastAsia="en-GB"/>
        </w:rPr>
        <w:t>Begäran godtagen.</w:t>
      </w:r>
    </w:p>
    <w:p w:rsidR="00C55724" w:rsidRDefault="00C55724" w:rsidP="00C55724">
      <w:pPr>
        <w:spacing w:after="0"/>
        <w:rPr>
          <w:rFonts w:ascii="Arial" w:hAnsi="Arial"/>
          <w:bCs/>
          <w:color w:val="000000"/>
          <w:sz w:val="24"/>
          <w:lang w:eastAsia="en-GB"/>
        </w:rPr>
      </w:pPr>
      <w:r w:rsidRPr="0098536C">
        <w:rPr>
          <w:rFonts w:ascii="Arial" w:hAnsi="Arial"/>
          <w:b/>
          <w:bCs/>
          <w:i/>
          <w:color w:val="000000"/>
          <w:lang w:eastAsia="en-GB"/>
        </w:rPr>
        <w:t xml:space="preserve">Begäran från Turkiet att få båda distrikten knutna till </w:t>
      </w:r>
      <w:proofErr w:type="spellStart"/>
      <w:r w:rsidRPr="0098536C">
        <w:rPr>
          <w:rFonts w:ascii="Arial" w:hAnsi="Arial"/>
          <w:b/>
          <w:bCs/>
          <w:i/>
          <w:color w:val="000000"/>
          <w:lang w:eastAsia="en-GB"/>
        </w:rPr>
        <w:t>IIWs</w:t>
      </w:r>
      <w:proofErr w:type="spellEnd"/>
      <w:r w:rsidRPr="0098536C">
        <w:rPr>
          <w:rFonts w:ascii="Arial" w:hAnsi="Arial"/>
          <w:b/>
          <w:bCs/>
          <w:i/>
          <w:color w:val="000000"/>
          <w:lang w:eastAsia="en-GB"/>
        </w:rPr>
        <w:t xml:space="preserve"> websida</w:t>
      </w:r>
      <w:r>
        <w:rPr>
          <w:rFonts w:ascii="Arial" w:hAnsi="Arial"/>
          <w:bCs/>
          <w:color w:val="000000"/>
          <w:sz w:val="24"/>
          <w:lang w:eastAsia="en-GB"/>
        </w:rPr>
        <w:t>.</w:t>
      </w:r>
    </w:p>
    <w:p w:rsidR="00C55724" w:rsidRPr="00C55724" w:rsidRDefault="007F74CD" w:rsidP="00C55724">
      <w:pPr>
        <w:spacing w:after="0"/>
        <w:ind w:left="360"/>
        <w:rPr>
          <w:rFonts w:ascii="Arial" w:hAnsi="Arial"/>
          <w:color w:val="222222"/>
          <w:sz w:val="24"/>
          <w:lang w:val="en-US"/>
        </w:rPr>
      </w:pPr>
      <w:r>
        <w:fldChar w:fldCharType="begin"/>
      </w:r>
      <w:r>
        <w:instrText xml:space="preserve"> HYPERLINK "http://www.innerwheelturkiye.org/" \t "_blank" </w:instrText>
      </w:r>
      <w:r>
        <w:fldChar w:fldCharType="separate"/>
      </w:r>
      <w:r w:rsidR="00C55724" w:rsidRPr="00C55724">
        <w:rPr>
          <w:rStyle w:val="Hyperlnk"/>
          <w:rFonts w:ascii="Arial" w:hAnsi="Arial"/>
          <w:color w:val="1155CC"/>
          <w:sz w:val="24"/>
          <w:lang w:val="en-US"/>
        </w:rPr>
        <w:t>www.innerwheelturkiye.org/</w:t>
      </w:r>
      <w:r>
        <w:rPr>
          <w:rStyle w:val="Hyperlnk"/>
          <w:rFonts w:ascii="Arial" w:hAnsi="Arial"/>
          <w:color w:val="1155CC"/>
          <w:sz w:val="24"/>
          <w:lang w:val="en-US"/>
        </w:rPr>
        <w:fldChar w:fldCharType="end"/>
      </w:r>
      <w:r w:rsidR="00C55724" w:rsidRPr="00C55724">
        <w:rPr>
          <w:rStyle w:val="apple-converted-space"/>
          <w:rFonts w:ascii="Arial" w:hAnsi="Arial"/>
          <w:color w:val="222222"/>
          <w:sz w:val="24"/>
          <w:lang w:val="en-US"/>
        </w:rPr>
        <w:t> </w:t>
      </w:r>
      <w:r w:rsidR="00C55724" w:rsidRPr="00C55724">
        <w:rPr>
          <w:rFonts w:ascii="Arial" w:hAnsi="Arial"/>
          <w:color w:val="222222"/>
          <w:sz w:val="24"/>
          <w:lang w:val="en-US"/>
        </w:rPr>
        <w:t> is the address of District 242</w:t>
      </w:r>
    </w:p>
    <w:p w:rsidR="00C55724" w:rsidRDefault="00891FB8" w:rsidP="00C55724">
      <w:pPr>
        <w:spacing w:after="0"/>
        <w:ind w:left="360"/>
        <w:rPr>
          <w:rFonts w:ascii="Arial" w:hAnsi="Arial"/>
          <w:color w:val="222222"/>
          <w:sz w:val="24"/>
          <w:lang w:val="en-US"/>
        </w:rPr>
      </w:pPr>
      <w:r>
        <w:fldChar w:fldCharType="begin"/>
      </w:r>
      <w:r w:rsidRPr="0025191D">
        <w:rPr>
          <w:lang w:val="en-US"/>
        </w:rPr>
        <w:instrText xml:space="preserve"> HYPERLINK "http://www.innerwheelturkiyedistict244.org/" \t "_blank" </w:instrText>
      </w:r>
      <w:r>
        <w:fldChar w:fldCharType="separate"/>
      </w:r>
      <w:r w:rsidR="00C55724" w:rsidRPr="00C55724">
        <w:rPr>
          <w:rStyle w:val="Hyperlnk"/>
          <w:rFonts w:ascii="Arial" w:hAnsi="Arial"/>
          <w:color w:val="1155CC"/>
          <w:sz w:val="24"/>
          <w:lang w:val="en-US"/>
        </w:rPr>
        <w:t>www.innerwheelturkiyedistict244.org/</w:t>
      </w:r>
      <w:r>
        <w:rPr>
          <w:rStyle w:val="Hyperlnk"/>
          <w:rFonts w:ascii="Arial" w:hAnsi="Arial"/>
          <w:color w:val="1155CC"/>
          <w:sz w:val="24"/>
          <w:lang w:val="en-US"/>
        </w:rPr>
        <w:fldChar w:fldCharType="end"/>
      </w:r>
      <w:proofErr w:type="gramStart"/>
      <w:r w:rsidR="00C55724" w:rsidRPr="00C55724">
        <w:rPr>
          <w:rStyle w:val="apple-converted-space"/>
          <w:rFonts w:ascii="Arial" w:hAnsi="Arial"/>
          <w:color w:val="222222"/>
          <w:sz w:val="24"/>
          <w:lang w:val="en-US"/>
        </w:rPr>
        <w:t> </w:t>
      </w:r>
      <w:r w:rsidR="00C55724" w:rsidRPr="00C55724">
        <w:rPr>
          <w:rFonts w:ascii="Arial" w:hAnsi="Arial"/>
          <w:color w:val="222222"/>
          <w:sz w:val="24"/>
          <w:lang w:val="en-US"/>
        </w:rPr>
        <w:t> is</w:t>
      </w:r>
      <w:proofErr w:type="gramEnd"/>
      <w:r w:rsidR="00C55724" w:rsidRPr="00C55724">
        <w:rPr>
          <w:rFonts w:ascii="Arial" w:hAnsi="Arial"/>
          <w:color w:val="222222"/>
          <w:sz w:val="24"/>
          <w:lang w:val="en-US"/>
        </w:rPr>
        <w:t xml:space="preserve"> the address of District 244</w:t>
      </w:r>
    </w:p>
    <w:p w:rsidR="00C55724" w:rsidRDefault="00C55724" w:rsidP="00A67765">
      <w:pPr>
        <w:spacing w:after="120"/>
        <w:rPr>
          <w:rFonts w:ascii="Arial" w:hAnsi="Arial"/>
          <w:color w:val="222222"/>
          <w:sz w:val="24"/>
        </w:rPr>
      </w:pPr>
      <w:r w:rsidRPr="00C55724">
        <w:rPr>
          <w:rFonts w:ascii="Arial" w:hAnsi="Arial"/>
          <w:color w:val="222222"/>
          <w:sz w:val="24"/>
        </w:rPr>
        <w:t>Man föreslog att de skulle skapa en länk m</w:t>
      </w:r>
      <w:r>
        <w:rPr>
          <w:rFonts w:ascii="Arial" w:hAnsi="Arial"/>
          <w:color w:val="222222"/>
          <w:sz w:val="24"/>
        </w:rPr>
        <w:t xml:space="preserve">ellan de båda och sedan skulle det gå att länka den adressen till </w:t>
      </w:r>
      <w:proofErr w:type="spellStart"/>
      <w:r>
        <w:rPr>
          <w:rFonts w:ascii="Arial" w:hAnsi="Arial"/>
          <w:color w:val="222222"/>
          <w:sz w:val="24"/>
        </w:rPr>
        <w:t>IIWs</w:t>
      </w:r>
      <w:proofErr w:type="spellEnd"/>
      <w:r>
        <w:rPr>
          <w:rFonts w:ascii="Arial" w:hAnsi="Arial"/>
          <w:color w:val="222222"/>
          <w:sz w:val="24"/>
        </w:rPr>
        <w:t xml:space="preserve"> websida.</w:t>
      </w:r>
    </w:p>
    <w:p w:rsidR="00A67765" w:rsidRDefault="00C55724" w:rsidP="00A67765">
      <w:pPr>
        <w:spacing w:after="0"/>
        <w:rPr>
          <w:rFonts w:ascii="Arial" w:hAnsi="Arial"/>
          <w:b/>
          <w:i/>
          <w:color w:val="222222"/>
        </w:rPr>
      </w:pPr>
      <w:r w:rsidRPr="00814395">
        <w:rPr>
          <w:rFonts w:ascii="Arial" w:hAnsi="Arial"/>
          <w:b/>
          <w:i/>
          <w:color w:val="222222"/>
        </w:rPr>
        <w:t>Begäran om byte av klubbnamn</w:t>
      </w:r>
    </w:p>
    <w:p w:rsidR="001828FB" w:rsidRDefault="00C55724" w:rsidP="00973536">
      <w:pPr>
        <w:spacing w:after="0"/>
        <w:rPr>
          <w:rFonts w:ascii="Arial" w:hAnsi="Arial"/>
          <w:sz w:val="24"/>
        </w:rPr>
      </w:pPr>
      <w:r w:rsidRPr="001828FB">
        <w:rPr>
          <w:rFonts w:ascii="Arial" w:hAnsi="Arial"/>
          <w:color w:val="222222"/>
          <w:sz w:val="24"/>
        </w:rPr>
        <w:t xml:space="preserve"> </w:t>
      </w:r>
      <w:r w:rsidRPr="001828FB">
        <w:rPr>
          <w:rFonts w:ascii="Arial" w:hAnsi="Arial"/>
          <w:sz w:val="24"/>
        </w:rPr>
        <w:t>IWC Guingamp D65 ville byta till</w:t>
      </w:r>
      <w:r w:rsidR="001828FB" w:rsidRPr="001828FB">
        <w:rPr>
          <w:rFonts w:ascii="Arial" w:hAnsi="Arial"/>
          <w:sz w:val="24"/>
        </w:rPr>
        <w:t xml:space="preserve"> </w:t>
      </w:r>
      <w:r w:rsidRPr="001828FB">
        <w:rPr>
          <w:rFonts w:ascii="Arial" w:hAnsi="Arial"/>
          <w:sz w:val="24"/>
        </w:rPr>
        <w:t xml:space="preserve">"Guingamp, </w:t>
      </w:r>
      <w:proofErr w:type="spellStart"/>
      <w:r w:rsidRPr="001828FB">
        <w:rPr>
          <w:rFonts w:ascii="Arial" w:hAnsi="Arial"/>
          <w:sz w:val="24"/>
        </w:rPr>
        <w:t>Lannion-Trégor</w:t>
      </w:r>
      <w:proofErr w:type="spellEnd"/>
      <w:r w:rsidRPr="001828FB">
        <w:rPr>
          <w:rFonts w:ascii="Arial" w:hAnsi="Arial"/>
          <w:sz w:val="24"/>
        </w:rPr>
        <w:t xml:space="preserve">" </w:t>
      </w:r>
      <w:r w:rsidR="001828FB">
        <w:rPr>
          <w:rFonts w:ascii="Arial" w:hAnsi="Arial"/>
          <w:sz w:val="24"/>
        </w:rPr>
        <w:t>för att lättare kunna profilera sig i området och på så sätt rekrytera fler medlemmar.</w:t>
      </w:r>
      <w:r w:rsidR="00A67765">
        <w:rPr>
          <w:rFonts w:ascii="Arial" w:hAnsi="Arial"/>
          <w:sz w:val="24"/>
        </w:rPr>
        <w:t xml:space="preserve">                                </w:t>
      </w:r>
    </w:p>
    <w:p w:rsidR="001828FB" w:rsidRPr="00814395" w:rsidRDefault="001828FB" w:rsidP="00A67765">
      <w:pPr>
        <w:spacing w:after="120"/>
        <w:rPr>
          <w:rFonts w:ascii="Arial" w:hAnsi="Arial"/>
          <w:sz w:val="24"/>
        </w:rPr>
      </w:pPr>
      <w:r w:rsidRPr="00814395">
        <w:rPr>
          <w:rFonts w:ascii="Arial" w:hAnsi="Arial"/>
          <w:sz w:val="24"/>
        </w:rPr>
        <w:lastRenderedPageBreak/>
        <w:t>Namnbytet godkän</w:t>
      </w:r>
      <w:r w:rsidR="00973536">
        <w:rPr>
          <w:rFonts w:ascii="Arial" w:hAnsi="Arial"/>
          <w:sz w:val="24"/>
        </w:rPr>
        <w:t>des</w:t>
      </w:r>
      <w:r w:rsidRPr="00814395">
        <w:rPr>
          <w:rFonts w:ascii="Arial" w:hAnsi="Arial"/>
          <w:sz w:val="24"/>
        </w:rPr>
        <w:t>.</w:t>
      </w:r>
    </w:p>
    <w:p w:rsidR="001828FB" w:rsidRPr="001828FB" w:rsidRDefault="00C55724" w:rsidP="001828FB">
      <w:pPr>
        <w:spacing w:after="0"/>
        <w:rPr>
          <w:rFonts w:ascii="Arial" w:hAnsi="Arial"/>
          <w:sz w:val="24"/>
        </w:rPr>
      </w:pPr>
      <w:r w:rsidRPr="001828FB">
        <w:rPr>
          <w:rFonts w:ascii="Arial" w:hAnsi="Arial"/>
          <w:sz w:val="24"/>
        </w:rPr>
        <w:t xml:space="preserve">Torino </w:t>
      </w:r>
      <w:proofErr w:type="spellStart"/>
      <w:r w:rsidRPr="001828FB">
        <w:rPr>
          <w:rFonts w:ascii="Arial" w:hAnsi="Arial"/>
          <w:sz w:val="24"/>
        </w:rPr>
        <w:t>Europea</w:t>
      </w:r>
      <w:proofErr w:type="spellEnd"/>
      <w:r w:rsidRPr="001828FB">
        <w:rPr>
          <w:rFonts w:ascii="Arial" w:hAnsi="Arial"/>
          <w:sz w:val="24"/>
        </w:rPr>
        <w:t>, D204, Ital</w:t>
      </w:r>
      <w:r w:rsidR="001828FB" w:rsidRPr="001828FB">
        <w:rPr>
          <w:rFonts w:ascii="Arial" w:hAnsi="Arial"/>
          <w:sz w:val="24"/>
        </w:rPr>
        <w:t xml:space="preserve">ien ville ha ett inskott I namnet från “Torino </w:t>
      </w:r>
      <w:proofErr w:type="spellStart"/>
      <w:r w:rsidR="001828FB" w:rsidRPr="001828FB">
        <w:rPr>
          <w:rFonts w:ascii="Arial" w:hAnsi="Arial"/>
          <w:sz w:val="24"/>
        </w:rPr>
        <w:t>Europea</w:t>
      </w:r>
      <w:proofErr w:type="spellEnd"/>
      <w:r w:rsidR="001828FB" w:rsidRPr="001828FB">
        <w:rPr>
          <w:rFonts w:ascii="Arial" w:hAnsi="Arial"/>
          <w:b/>
          <w:sz w:val="24"/>
        </w:rPr>
        <w:t xml:space="preserve"> </w:t>
      </w:r>
      <w:r w:rsidR="00920C35">
        <w:rPr>
          <w:rFonts w:ascii="Arial" w:hAnsi="Arial"/>
          <w:sz w:val="24"/>
        </w:rPr>
        <w:t>till</w:t>
      </w:r>
      <w:r w:rsidR="001828FB" w:rsidRPr="001828FB">
        <w:rPr>
          <w:rFonts w:ascii="Arial" w:hAnsi="Arial"/>
          <w:sz w:val="24"/>
        </w:rPr>
        <w:t xml:space="preserve"> “Torino </w:t>
      </w:r>
      <w:proofErr w:type="spellStart"/>
      <w:r w:rsidR="001828FB" w:rsidRPr="001828FB">
        <w:rPr>
          <w:rFonts w:ascii="Arial" w:hAnsi="Arial"/>
          <w:sz w:val="24"/>
        </w:rPr>
        <w:t>Europea</w:t>
      </w:r>
      <w:proofErr w:type="spellEnd"/>
      <w:r w:rsidR="001828FB" w:rsidRPr="001828FB">
        <w:rPr>
          <w:rFonts w:ascii="Arial" w:hAnsi="Arial"/>
          <w:sz w:val="24"/>
        </w:rPr>
        <w:t xml:space="preserve"> 8148 </w:t>
      </w:r>
      <w:proofErr w:type="spellStart"/>
      <w:r w:rsidR="001828FB" w:rsidRPr="001828FB">
        <w:rPr>
          <w:rFonts w:ascii="Arial" w:hAnsi="Arial"/>
          <w:sz w:val="24"/>
        </w:rPr>
        <w:t>Golding</w:t>
      </w:r>
      <w:proofErr w:type="spellEnd"/>
      <w:r w:rsidR="001828FB" w:rsidRPr="001828FB">
        <w:rPr>
          <w:rFonts w:ascii="Arial" w:hAnsi="Arial"/>
          <w:sz w:val="24"/>
        </w:rPr>
        <w:t>”</w:t>
      </w:r>
      <w:r w:rsidR="001828FB">
        <w:rPr>
          <w:rFonts w:ascii="Arial" w:hAnsi="Arial"/>
          <w:sz w:val="24"/>
        </w:rPr>
        <w:t xml:space="preserve">. </w:t>
      </w:r>
    </w:p>
    <w:p w:rsidR="00C55724" w:rsidRDefault="001828FB" w:rsidP="00A67765">
      <w:pPr>
        <w:spacing w:after="120"/>
        <w:rPr>
          <w:rFonts w:ascii="Arial" w:hAnsi="Arial"/>
          <w:sz w:val="24"/>
        </w:rPr>
      </w:pPr>
      <w:r>
        <w:rPr>
          <w:rFonts w:ascii="Arial" w:hAnsi="Arial"/>
          <w:sz w:val="24"/>
        </w:rPr>
        <w:t xml:space="preserve">Begäran avslogs eftersom alla klubbar kanske </w:t>
      </w:r>
      <w:r w:rsidR="00920C35">
        <w:rPr>
          <w:rFonts w:ascii="Arial" w:hAnsi="Arial"/>
          <w:sz w:val="24"/>
        </w:rPr>
        <w:t>skulle</w:t>
      </w:r>
      <w:r>
        <w:rPr>
          <w:rFonts w:ascii="Arial" w:hAnsi="Arial"/>
          <w:sz w:val="24"/>
        </w:rPr>
        <w:t xml:space="preserve"> vilja ha grundarens namn i sina klubbnamn. Konstitutionen säger att ett klubbnamn ska ha </w:t>
      </w:r>
      <w:r w:rsidRPr="00570172">
        <w:rPr>
          <w:rFonts w:ascii="Arial" w:hAnsi="Arial"/>
          <w:color w:val="000000" w:themeColor="text1"/>
          <w:sz w:val="24"/>
        </w:rPr>
        <w:t>en g</w:t>
      </w:r>
      <w:r w:rsidR="00570172" w:rsidRPr="00570172">
        <w:rPr>
          <w:rFonts w:ascii="Arial" w:hAnsi="Arial"/>
          <w:color w:val="000000" w:themeColor="text1"/>
          <w:sz w:val="24"/>
        </w:rPr>
        <w:t>e</w:t>
      </w:r>
      <w:r w:rsidRPr="00570172">
        <w:rPr>
          <w:rFonts w:ascii="Arial" w:hAnsi="Arial"/>
          <w:color w:val="000000" w:themeColor="text1"/>
          <w:sz w:val="24"/>
        </w:rPr>
        <w:t xml:space="preserve">ografisk anknytning </w:t>
      </w:r>
      <w:r>
        <w:rPr>
          <w:rFonts w:ascii="Arial" w:hAnsi="Arial"/>
          <w:sz w:val="24"/>
        </w:rPr>
        <w:t>eller en anknytning till Rotary.</w:t>
      </w:r>
    </w:p>
    <w:p w:rsidR="0098536C" w:rsidRDefault="0098536C" w:rsidP="0098536C">
      <w:pPr>
        <w:spacing w:after="0"/>
        <w:rPr>
          <w:rFonts w:ascii="Arial" w:hAnsi="Arial"/>
          <w:b/>
          <w:i/>
        </w:rPr>
      </w:pPr>
      <w:r w:rsidRPr="0098536C">
        <w:rPr>
          <w:rFonts w:ascii="Arial" w:hAnsi="Arial"/>
          <w:b/>
          <w:i/>
        </w:rPr>
        <w:t>Olycka i Malawi</w:t>
      </w:r>
    </w:p>
    <w:p w:rsidR="0098536C" w:rsidRDefault="0098536C" w:rsidP="0098536C">
      <w:pPr>
        <w:spacing w:after="0"/>
        <w:rPr>
          <w:rFonts w:ascii="Arial" w:hAnsi="Arial"/>
          <w:sz w:val="24"/>
          <w:szCs w:val="24"/>
        </w:rPr>
      </w:pPr>
      <w:proofErr w:type="spellStart"/>
      <w:r>
        <w:rPr>
          <w:rFonts w:ascii="Arial" w:hAnsi="Arial"/>
          <w:sz w:val="24"/>
          <w:szCs w:val="24"/>
        </w:rPr>
        <w:t>IIWs</w:t>
      </w:r>
      <w:proofErr w:type="spellEnd"/>
      <w:r>
        <w:rPr>
          <w:rFonts w:ascii="Arial" w:hAnsi="Arial"/>
          <w:sz w:val="24"/>
          <w:szCs w:val="24"/>
        </w:rPr>
        <w:t xml:space="preserve"> verkställande utskott diskuterade nyheterna från Malawi och enades om att bankuppgifter skulle skickas till nationalrepresentanterna så att klubbar som ville skicka pengar skulle kunna göra det direkt.</w:t>
      </w:r>
    </w:p>
    <w:p w:rsidR="0098536C" w:rsidRDefault="0098536C" w:rsidP="0098536C">
      <w:pPr>
        <w:spacing w:after="0"/>
        <w:rPr>
          <w:rFonts w:ascii="Arial" w:hAnsi="Arial"/>
          <w:sz w:val="24"/>
          <w:szCs w:val="24"/>
        </w:rPr>
      </w:pPr>
    </w:p>
    <w:p w:rsidR="0098536C" w:rsidRPr="00973536" w:rsidRDefault="0098536C" w:rsidP="002A3E7D">
      <w:pPr>
        <w:spacing w:after="0"/>
        <w:rPr>
          <w:rFonts w:ascii="Arial" w:hAnsi="Arial"/>
          <w:b/>
          <w:sz w:val="26"/>
          <w:szCs w:val="26"/>
        </w:rPr>
      </w:pPr>
      <w:proofErr w:type="spellStart"/>
      <w:r w:rsidRPr="00973536">
        <w:rPr>
          <w:rFonts w:ascii="Arial" w:hAnsi="Arial"/>
          <w:b/>
          <w:sz w:val="26"/>
          <w:szCs w:val="26"/>
        </w:rPr>
        <w:t>IIWs</w:t>
      </w:r>
      <w:proofErr w:type="spellEnd"/>
      <w:r w:rsidRPr="00973536">
        <w:rPr>
          <w:rFonts w:ascii="Arial" w:hAnsi="Arial"/>
          <w:b/>
          <w:sz w:val="26"/>
          <w:szCs w:val="26"/>
        </w:rPr>
        <w:t xml:space="preserve"> kontor – personal/pensionsregler</w:t>
      </w:r>
    </w:p>
    <w:p w:rsidR="00C16BCC" w:rsidRDefault="0098536C" w:rsidP="00C16BCC">
      <w:pPr>
        <w:spacing w:before="120" w:after="0"/>
        <w:rPr>
          <w:rFonts w:ascii="Arial" w:hAnsi="Arial"/>
          <w:sz w:val="24"/>
        </w:rPr>
      </w:pPr>
      <w:r>
        <w:rPr>
          <w:rFonts w:ascii="Arial" w:hAnsi="Arial"/>
          <w:sz w:val="24"/>
          <w:szCs w:val="24"/>
        </w:rPr>
        <w:t>En ny regerings</w:t>
      </w:r>
      <w:r w:rsidR="00C16BCC">
        <w:rPr>
          <w:rFonts w:ascii="Arial" w:hAnsi="Arial"/>
          <w:sz w:val="24"/>
          <w:szCs w:val="24"/>
        </w:rPr>
        <w:t>form</w:t>
      </w:r>
      <w:r>
        <w:rPr>
          <w:rFonts w:ascii="Arial" w:hAnsi="Arial"/>
          <w:sz w:val="24"/>
          <w:szCs w:val="24"/>
        </w:rPr>
        <w:t xml:space="preserve"> kommer att ta sin början</w:t>
      </w:r>
      <w:r w:rsidR="00C16BCC">
        <w:rPr>
          <w:rFonts w:ascii="Arial" w:hAnsi="Arial"/>
          <w:sz w:val="24"/>
          <w:szCs w:val="24"/>
        </w:rPr>
        <w:t xml:space="preserve"> i juni 2016 som kräver att alla arbetsgivare och anställda ska bidra till sin pension. </w:t>
      </w:r>
      <w:r w:rsidR="00C16BCC">
        <w:rPr>
          <w:rFonts w:ascii="Arial" w:hAnsi="Arial"/>
          <w:sz w:val="24"/>
        </w:rPr>
        <w:t xml:space="preserve">RPG </w:t>
      </w:r>
      <w:proofErr w:type="spellStart"/>
      <w:r w:rsidR="00C16BCC">
        <w:rPr>
          <w:rFonts w:ascii="Arial" w:hAnsi="Arial"/>
          <w:sz w:val="24"/>
        </w:rPr>
        <w:t>Wealth</w:t>
      </w:r>
      <w:proofErr w:type="spellEnd"/>
      <w:r w:rsidR="00C16BCC">
        <w:rPr>
          <w:rFonts w:ascii="Arial" w:hAnsi="Arial"/>
          <w:sz w:val="24"/>
        </w:rPr>
        <w:t>, som redan har hand om lönelistan, kommer att administrera det hela för IIW.</w:t>
      </w:r>
    </w:p>
    <w:p w:rsidR="00C16BCC" w:rsidRDefault="00C16BCC" w:rsidP="00C16BCC">
      <w:pPr>
        <w:spacing w:before="120" w:after="0"/>
        <w:rPr>
          <w:rFonts w:ascii="Arial" w:hAnsi="Arial"/>
          <w:sz w:val="24"/>
        </w:rPr>
      </w:pPr>
      <w:r>
        <w:rPr>
          <w:rFonts w:ascii="Arial" w:hAnsi="Arial"/>
          <w:sz w:val="24"/>
        </w:rPr>
        <w:t>Man föreslog att administratorn, i stället för att avgå i början av 2017 som tidigare planerats, skulle arbeta deltid</w:t>
      </w:r>
      <w:r w:rsidR="00973536">
        <w:rPr>
          <w:rFonts w:ascii="Arial" w:hAnsi="Arial"/>
          <w:sz w:val="24"/>
        </w:rPr>
        <w:t>.</w:t>
      </w:r>
      <w:r>
        <w:rPr>
          <w:rFonts w:ascii="Arial" w:hAnsi="Arial"/>
          <w:sz w:val="24"/>
        </w:rPr>
        <w:t xml:space="preserve"> Man har då möjlighet att anställa ytterligare en deltid med specialkunskaper och tekniskt kunnande som kan behövas i framtiden.</w:t>
      </w:r>
    </w:p>
    <w:p w:rsidR="006C6723" w:rsidRDefault="006C6723" w:rsidP="00C16BCC">
      <w:pPr>
        <w:spacing w:before="120" w:after="0"/>
        <w:rPr>
          <w:rFonts w:ascii="Arial" w:hAnsi="Arial"/>
          <w:sz w:val="24"/>
        </w:rPr>
      </w:pPr>
      <w:r>
        <w:rPr>
          <w:rFonts w:ascii="Arial" w:hAnsi="Arial"/>
          <w:sz w:val="24"/>
        </w:rPr>
        <w:t>De nya datorerna fungerar bra, men de gamla skrivarna var inte kompatibla med dem. Man hade bett IT underhåll om en offert på skrivare, men den hade varit alldeles för hög och administratorn söker nu andra alternativ.</w:t>
      </w:r>
    </w:p>
    <w:p w:rsidR="006C6723" w:rsidRDefault="006C6723" w:rsidP="00973536">
      <w:pPr>
        <w:spacing w:before="120" w:after="240"/>
        <w:rPr>
          <w:rFonts w:ascii="Arial" w:hAnsi="Arial"/>
          <w:sz w:val="24"/>
        </w:rPr>
      </w:pPr>
      <w:r>
        <w:rPr>
          <w:rFonts w:ascii="Arial" w:hAnsi="Arial"/>
          <w:sz w:val="24"/>
        </w:rPr>
        <w:t>Deadline för IIW-valen kommer att sammanfalla med påsk-ledigheten, så rösträkningen kommer att fördröjas och resultaten kungöras senare än vanligt.</w:t>
      </w:r>
    </w:p>
    <w:p w:rsidR="002A3E7D" w:rsidRPr="00973536" w:rsidRDefault="006C6723" w:rsidP="002A3E7D">
      <w:pPr>
        <w:spacing w:after="0"/>
        <w:rPr>
          <w:rFonts w:ascii="Arial" w:hAnsi="Arial"/>
          <w:b/>
          <w:sz w:val="26"/>
          <w:szCs w:val="26"/>
        </w:rPr>
      </w:pPr>
      <w:r w:rsidRPr="00973536">
        <w:rPr>
          <w:rFonts w:ascii="Arial" w:hAnsi="Arial"/>
          <w:b/>
          <w:sz w:val="26"/>
          <w:szCs w:val="26"/>
        </w:rPr>
        <w:t xml:space="preserve">Margarette </w:t>
      </w:r>
      <w:proofErr w:type="spellStart"/>
      <w:r w:rsidRPr="00973536">
        <w:rPr>
          <w:rFonts w:ascii="Arial" w:hAnsi="Arial"/>
          <w:b/>
          <w:sz w:val="26"/>
          <w:szCs w:val="26"/>
        </w:rPr>
        <w:t>Golding</w:t>
      </w:r>
      <w:proofErr w:type="spellEnd"/>
      <w:r w:rsidRPr="00973536">
        <w:rPr>
          <w:rFonts w:ascii="Arial" w:hAnsi="Arial"/>
          <w:b/>
          <w:sz w:val="26"/>
          <w:szCs w:val="26"/>
        </w:rPr>
        <w:t xml:space="preserve"> Awards</w:t>
      </w:r>
      <w:r w:rsidR="002A3E7D" w:rsidRPr="00973536">
        <w:rPr>
          <w:rFonts w:ascii="Arial" w:hAnsi="Arial"/>
          <w:b/>
          <w:sz w:val="26"/>
          <w:szCs w:val="26"/>
        </w:rPr>
        <w:t xml:space="preserve"> </w:t>
      </w:r>
    </w:p>
    <w:p w:rsidR="00814395" w:rsidRDefault="006C6723" w:rsidP="002A3E7D">
      <w:pPr>
        <w:spacing w:after="240"/>
        <w:rPr>
          <w:rFonts w:ascii="Arial" w:hAnsi="Arial"/>
          <w:sz w:val="24"/>
        </w:rPr>
      </w:pPr>
      <w:r>
        <w:rPr>
          <w:rFonts w:ascii="Arial" w:hAnsi="Arial"/>
          <w:sz w:val="24"/>
        </w:rPr>
        <w:t>Fem godkända ansökningar har inkommit och två har skjutits upp i väntan på mer information</w:t>
      </w:r>
      <w:r w:rsidR="00946A0D">
        <w:rPr>
          <w:rFonts w:ascii="Arial" w:hAnsi="Arial"/>
          <w:sz w:val="24"/>
        </w:rPr>
        <w:t xml:space="preserve"> om de nominerade.</w:t>
      </w:r>
    </w:p>
    <w:p w:rsidR="00814395" w:rsidRPr="00973536" w:rsidRDefault="00946A0D" w:rsidP="00973536">
      <w:pPr>
        <w:spacing w:before="100" w:beforeAutospacing="1" w:after="0"/>
        <w:rPr>
          <w:rFonts w:ascii="Arial" w:hAnsi="Arial"/>
          <w:sz w:val="26"/>
          <w:szCs w:val="26"/>
        </w:rPr>
      </w:pPr>
      <w:r w:rsidRPr="00973536">
        <w:rPr>
          <w:rFonts w:ascii="Arial" w:hAnsi="Arial"/>
          <w:b/>
          <w:sz w:val="26"/>
          <w:szCs w:val="26"/>
        </w:rPr>
        <w:t>Protokoll från nationella styrelser och distrikt</w:t>
      </w:r>
      <w:r w:rsidR="00C16BCC" w:rsidRPr="00973536">
        <w:rPr>
          <w:rFonts w:ascii="Arial" w:hAnsi="Arial"/>
          <w:sz w:val="2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5"/>
        <w:gridCol w:w="2407"/>
        <w:gridCol w:w="2368"/>
      </w:tblGrid>
      <w:tr w:rsidR="00946A0D" w:rsidTr="00946A0D">
        <w:tc>
          <w:tcPr>
            <w:tcW w:w="2355" w:type="dxa"/>
            <w:shd w:val="clear" w:color="auto" w:fill="auto"/>
          </w:tcPr>
          <w:p w:rsidR="00946A0D" w:rsidRPr="00D0620A" w:rsidRDefault="00946A0D" w:rsidP="00946A0D">
            <w:pPr>
              <w:ind w:left="360"/>
              <w:rPr>
                <w:rFonts w:ascii="Arial" w:hAnsi="Arial"/>
                <w:bCs/>
                <w:sz w:val="24"/>
              </w:rPr>
            </w:pPr>
            <w:proofErr w:type="gramStart"/>
            <w:r w:rsidRPr="00D0620A">
              <w:rPr>
                <w:rFonts w:ascii="Arial" w:hAnsi="Arial"/>
                <w:bCs/>
                <w:sz w:val="24"/>
              </w:rPr>
              <w:t>GB&amp;I</w:t>
            </w:r>
            <w:proofErr w:type="gramEnd"/>
          </w:p>
        </w:tc>
        <w:tc>
          <w:tcPr>
            <w:tcW w:w="2407" w:type="dxa"/>
            <w:shd w:val="clear" w:color="auto" w:fill="auto"/>
          </w:tcPr>
          <w:p w:rsidR="00946A0D" w:rsidRPr="00D0620A" w:rsidRDefault="00946A0D" w:rsidP="00946A0D">
            <w:pPr>
              <w:ind w:left="360"/>
              <w:rPr>
                <w:rFonts w:ascii="Arial" w:hAnsi="Arial"/>
                <w:bCs/>
                <w:sz w:val="24"/>
              </w:rPr>
            </w:pPr>
            <w:r>
              <w:rPr>
                <w:rFonts w:ascii="Arial" w:hAnsi="Arial"/>
                <w:bCs/>
                <w:sz w:val="24"/>
              </w:rPr>
              <w:t>Rådsmöte</w:t>
            </w:r>
          </w:p>
        </w:tc>
        <w:tc>
          <w:tcPr>
            <w:tcW w:w="2368" w:type="dxa"/>
            <w:shd w:val="clear" w:color="auto" w:fill="auto"/>
          </w:tcPr>
          <w:p w:rsidR="00946A0D" w:rsidRPr="00D0620A" w:rsidRDefault="00946A0D" w:rsidP="00946A0D">
            <w:pPr>
              <w:rPr>
                <w:rFonts w:ascii="Arial" w:hAnsi="Arial"/>
                <w:bCs/>
                <w:sz w:val="24"/>
              </w:rPr>
            </w:pPr>
            <w:r>
              <w:rPr>
                <w:rFonts w:ascii="Arial" w:hAnsi="Arial"/>
                <w:bCs/>
                <w:sz w:val="24"/>
              </w:rPr>
              <w:t xml:space="preserve">     2 – 3 okt. </w:t>
            </w:r>
            <w:r w:rsidRPr="00D0620A">
              <w:rPr>
                <w:rFonts w:ascii="Arial" w:hAnsi="Arial"/>
                <w:bCs/>
                <w:sz w:val="24"/>
              </w:rPr>
              <w:t>2014</w:t>
            </w:r>
          </w:p>
        </w:tc>
      </w:tr>
      <w:tr w:rsidR="00946A0D" w:rsidTr="00946A0D">
        <w:tc>
          <w:tcPr>
            <w:tcW w:w="2355" w:type="dxa"/>
            <w:shd w:val="clear" w:color="auto" w:fill="auto"/>
          </w:tcPr>
          <w:p w:rsidR="00946A0D" w:rsidRPr="00D0620A" w:rsidRDefault="00946A0D" w:rsidP="00946A0D">
            <w:pPr>
              <w:ind w:left="360"/>
              <w:rPr>
                <w:rFonts w:ascii="Arial" w:hAnsi="Arial"/>
                <w:bCs/>
                <w:sz w:val="24"/>
              </w:rPr>
            </w:pPr>
            <w:proofErr w:type="gramStart"/>
            <w:r w:rsidRPr="00D0620A">
              <w:rPr>
                <w:rFonts w:ascii="Arial" w:hAnsi="Arial"/>
                <w:bCs/>
                <w:sz w:val="24"/>
              </w:rPr>
              <w:t>GB&amp;I</w:t>
            </w:r>
            <w:proofErr w:type="gramEnd"/>
          </w:p>
        </w:tc>
        <w:tc>
          <w:tcPr>
            <w:tcW w:w="2407" w:type="dxa"/>
            <w:shd w:val="clear" w:color="auto" w:fill="auto"/>
          </w:tcPr>
          <w:p w:rsidR="00946A0D" w:rsidRPr="00D0620A" w:rsidRDefault="00946A0D" w:rsidP="00946A0D">
            <w:pPr>
              <w:ind w:left="360"/>
              <w:rPr>
                <w:rFonts w:ascii="Arial" w:hAnsi="Arial"/>
                <w:bCs/>
                <w:sz w:val="24"/>
              </w:rPr>
            </w:pPr>
            <w:r>
              <w:rPr>
                <w:rFonts w:ascii="Arial" w:hAnsi="Arial"/>
                <w:bCs/>
                <w:sz w:val="24"/>
              </w:rPr>
              <w:t xml:space="preserve">Rådsmöte </w:t>
            </w:r>
          </w:p>
        </w:tc>
        <w:tc>
          <w:tcPr>
            <w:tcW w:w="2368" w:type="dxa"/>
            <w:shd w:val="clear" w:color="auto" w:fill="auto"/>
          </w:tcPr>
          <w:p w:rsidR="00946A0D" w:rsidRPr="00D0620A" w:rsidRDefault="00946A0D" w:rsidP="00946A0D">
            <w:pPr>
              <w:ind w:left="360"/>
              <w:rPr>
                <w:rFonts w:ascii="Arial" w:hAnsi="Arial"/>
                <w:bCs/>
                <w:sz w:val="24"/>
              </w:rPr>
            </w:pPr>
            <w:r w:rsidRPr="00D0620A">
              <w:rPr>
                <w:rFonts w:ascii="Arial" w:hAnsi="Arial"/>
                <w:bCs/>
                <w:sz w:val="24"/>
              </w:rPr>
              <w:t xml:space="preserve">15 </w:t>
            </w:r>
            <w:r>
              <w:rPr>
                <w:rFonts w:ascii="Arial" w:hAnsi="Arial"/>
                <w:bCs/>
                <w:sz w:val="24"/>
              </w:rPr>
              <w:t>j</w:t>
            </w:r>
            <w:r w:rsidRPr="00D0620A">
              <w:rPr>
                <w:rFonts w:ascii="Arial" w:hAnsi="Arial"/>
                <w:bCs/>
                <w:sz w:val="24"/>
              </w:rPr>
              <w:t>an 2015</w:t>
            </w:r>
          </w:p>
        </w:tc>
      </w:tr>
      <w:tr w:rsidR="00946A0D" w:rsidTr="00946A0D">
        <w:tc>
          <w:tcPr>
            <w:tcW w:w="2355" w:type="dxa"/>
            <w:shd w:val="clear" w:color="auto" w:fill="auto"/>
          </w:tcPr>
          <w:p w:rsidR="00946A0D" w:rsidRPr="00D0620A" w:rsidRDefault="00946A0D" w:rsidP="00946A0D">
            <w:pPr>
              <w:ind w:left="360"/>
              <w:rPr>
                <w:rFonts w:ascii="Arial" w:hAnsi="Arial"/>
                <w:bCs/>
                <w:sz w:val="24"/>
              </w:rPr>
            </w:pPr>
            <w:r w:rsidRPr="00D0620A">
              <w:rPr>
                <w:rFonts w:ascii="Arial" w:hAnsi="Arial"/>
                <w:bCs/>
                <w:sz w:val="24"/>
              </w:rPr>
              <w:t>Ital</w:t>
            </w:r>
            <w:r>
              <w:rPr>
                <w:rFonts w:ascii="Arial" w:hAnsi="Arial"/>
                <w:bCs/>
                <w:sz w:val="24"/>
              </w:rPr>
              <w:t>ien</w:t>
            </w:r>
          </w:p>
        </w:tc>
        <w:tc>
          <w:tcPr>
            <w:tcW w:w="2407" w:type="dxa"/>
            <w:shd w:val="clear" w:color="auto" w:fill="auto"/>
          </w:tcPr>
          <w:p w:rsidR="00946A0D" w:rsidRPr="00D0620A" w:rsidRDefault="00946A0D" w:rsidP="00946A0D">
            <w:pPr>
              <w:ind w:left="360"/>
              <w:rPr>
                <w:rFonts w:ascii="Arial" w:hAnsi="Arial"/>
                <w:bCs/>
                <w:sz w:val="24"/>
              </w:rPr>
            </w:pPr>
            <w:r w:rsidRPr="00D0620A">
              <w:rPr>
                <w:rFonts w:ascii="Arial" w:hAnsi="Arial"/>
                <w:bCs/>
                <w:sz w:val="24"/>
              </w:rPr>
              <w:t>Extraordinar</w:t>
            </w:r>
            <w:r>
              <w:rPr>
                <w:rFonts w:ascii="Arial" w:hAnsi="Arial"/>
                <w:bCs/>
                <w:sz w:val="24"/>
              </w:rPr>
              <w:t>ie</w:t>
            </w:r>
            <w:r w:rsidRPr="00D0620A">
              <w:rPr>
                <w:rFonts w:ascii="Arial" w:hAnsi="Arial"/>
                <w:bCs/>
                <w:sz w:val="24"/>
              </w:rPr>
              <w:t xml:space="preserve"> </w:t>
            </w:r>
            <w:r>
              <w:rPr>
                <w:rFonts w:ascii="Arial" w:hAnsi="Arial"/>
                <w:bCs/>
                <w:sz w:val="24"/>
              </w:rPr>
              <w:t>möte</w:t>
            </w:r>
          </w:p>
        </w:tc>
        <w:tc>
          <w:tcPr>
            <w:tcW w:w="2368" w:type="dxa"/>
            <w:shd w:val="clear" w:color="auto" w:fill="auto"/>
          </w:tcPr>
          <w:p w:rsidR="00946A0D" w:rsidRPr="00D0620A" w:rsidRDefault="00946A0D" w:rsidP="00946A0D">
            <w:pPr>
              <w:ind w:left="360"/>
              <w:rPr>
                <w:rFonts w:ascii="Arial" w:hAnsi="Arial"/>
                <w:bCs/>
                <w:sz w:val="24"/>
              </w:rPr>
            </w:pPr>
            <w:r w:rsidRPr="00D0620A">
              <w:rPr>
                <w:rFonts w:ascii="Arial" w:hAnsi="Arial"/>
                <w:bCs/>
                <w:sz w:val="24"/>
              </w:rPr>
              <w:t xml:space="preserve">20 </w:t>
            </w:r>
            <w:r>
              <w:rPr>
                <w:rFonts w:ascii="Arial" w:hAnsi="Arial"/>
                <w:bCs/>
                <w:sz w:val="24"/>
              </w:rPr>
              <w:t>j</w:t>
            </w:r>
            <w:r w:rsidRPr="00D0620A">
              <w:rPr>
                <w:rFonts w:ascii="Arial" w:hAnsi="Arial"/>
                <w:bCs/>
                <w:sz w:val="24"/>
              </w:rPr>
              <w:t>an 2015</w:t>
            </w:r>
          </w:p>
        </w:tc>
      </w:tr>
      <w:tr w:rsidR="00946A0D" w:rsidTr="00946A0D">
        <w:tc>
          <w:tcPr>
            <w:tcW w:w="2355" w:type="dxa"/>
            <w:shd w:val="clear" w:color="auto" w:fill="auto"/>
          </w:tcPr>
          <w:p w:rsidR="00946A0D" w:rsidRPr="00D0620A" w:rsidRDefault="00946A0D" w:rsidP="00946A0D">
            <w:pPr>
              <w:ind w:left="360"/>
              <w:rPr>
                <w:rFonts w:ascii="Arial" w:hAnsi="Arial"/>
                <w:bCs/>
                <w:sz w:val="24"/>
              </w:rPr>
            </w:pPr>
            <w:r w:rsidRPr="00D0620A">
              <w:rPr>
                <w:rFonts w:ascii="Arial" w:hAnsi="Arial"/>
                <w:bCs/>
                <w:sz w:val="24"/>
              </w:rPr>
              <w:t>USA</w:t>
            </w:r>
          </w:p>
        </w:tc>
        <w:tc>
          <w:tcPr>
            <w:tcW w:w="2407" w:type="dxa"/>
            <w:shd w:val="clear" w:color="auto" w:fill="auto"/>
          </w:tcPr>
          <w:p w:rsidR="00946A0D" w:rsidRPr="00D0620A" w:rsidRDefault="00946A0D" w:rsidP="00946A0D">
            <w:pPr>
              <w:ind w:left="360"/>
              <w:rPr>
                <w:rFonts w:ascii="Arial" w:hAnsi="Arial"/>
                <w:bCs/>
                <w:sz w:val="24"/>
              </w:rPr>
            </w:pPr>
            <w:r>
              <w:rPr>
                <w:rFonts w:ascii="Arial" w:hAnsi="Arial"/>
                <w:bCs/>
                <w:sz w:val="24"/>
              </w:rPr>
              <w:t>Rådsmöte</w:t>
            </w:r>
          </w:p>
        </w:tc>
        <w:tc>
          <w:tcPr>
            <w:tcW w:w="2368" w:type="dxa"/>
            <w:shd w:val="clear" w:color="auto" w:fill="auto"/>
          </w:tcPr>
          <w:p w:rsidR="00946A0D" w:rsidRPr="00D0620A" w:rsidRDefault="00946A0D" w:rsidP="00946A0D">
            <w:pPr>
              <w:ind w:left="360"/>
              <w:rPr>
                <w:rFonts w:ascii="Arial" w:hAnsi="Arial"/>
                <w:bCs/>
                <w:sz w:val="24"/>
              </w:rPr>
            </w:pPr>
            <w:r w:rsidRPr="00D0620A">
              <w:rPr>
                <w:rFonts w:ascii="Arial" w:hAnsi="Arial"/>
                <w:bCs/>
                <w:sz w:val="24"/>
              </w:rPr>
              <w:t xml:space="preserve">25 </w:t>
            </w:r>
            <w:r>
              <w:rPr>
                <w:rFonts w:ascii="Arial" w:hAnsi="Arial"/>
                <w:bCs/>
                <w:sz w:val="24"/>
              </w:rPr>
              <w:t>ok</w:t>
            </w:r>
            <w:r w:rsidRPr="00D0620A">
              <w:rPr>
                <w:rFonts w:ascii="Arial" w:hAnsi="Arial"/>
                <w:bCs/>
                <w:sz w:val="24"/>
              </w:rPr>
              <w:t>t 2014</w:t>
            </w:r>
          </w:p>
        </w:tc>
      </w:tr>
      <w:tr w:rsidR="00946A0D" w:rsidTr="00946A0D">
        <w:tc>
          <w:tcPr>
            <w:tcW w:w="2355" w:type="dxa"/>
            <w:shd w:val="clear" w:color="auto" w:fill="auto"/>
          </w:tcPr>
          <w:p w:rsidR="00946A0D" w:rsidRPr="00D0620A" w:rsidRDefault="00946A0D" w:rsidP="00946A0D">
            <w:pPr>
              <w:ind w:left="360"/>
              <w:rPr>
                <w:rFonts w:ascii="Arial" w:hAnsi="Arial"/>
                <w:bCs/>
                <w:sz w:val="24"/>
              </w:rPr>
            </w:pPr>
            <w:r w:rsidRPr="00D0620A">
              <w:rPr>
                <w:rFonts w:ascii="Arial" w:hAnsi="Arial"/>
                <w:bCs/>
                <w:sz w:val="24"/>
              </w:rPr>
              <w:t>Egypt</w:t>
            </w:r>
            <w:r>
              <w:rPr>
                <w:rFonts w:ascii="Arial" w:hAnsi="Arial"/>
                <w:bCs/>
                <w:sz w:val="24"/>
              </w:rPr>
              <w:t>en</w:t>
            </w:r>
            <w:r w:rsidRPr="00D0620A">
              <w:rPr>
                <w:rFonts w:ascii="Arial" w:hAnsi="Arial"/>
                <w:bCs/>
                <w:sz w:val="24"/>
              </w:rPr>
              <w:t xml:space="preserve"> &amp; Jordan</w:t>
            </w:r>
            <w:r>
              <w:rPr>
                <w:rFonts w:ascii="Arial" w:hAnsi="Arial"/>
                <w:bCs/>
                <w:sz w:val="24"/>
              </w:rPr>
              <w:t>ien</w:t>
            </w:r>
          </w:p>
        </w:tc>
        <w:tc>
          <w:tcPr>
            <w:tcW w:w="2407" w:type="dxa"/>
            <w:shd w:val="clear" w:color="auto" w:fill="auto"/>
          </w:tcPr>
          <w:p w:rsidR="00946A0D" w:rsidRPr="00D0620A" w:rsidRDefault="00946A0D" w:rsidP="00946A0D">
            <w:pPr>
              <w:ind w:left="360"/>
              <w:rPr>
                <w:rFonts w:ascii="Arial" w:hAnsi="Arial"/>
                <w:bCs/>
                <w:sz w:val="24"/>
              </w:rPr>
            </w:pPr>
            <w:r w:rsidRPr="00D0620A">
              <w:rPr>
                <w:rFonts w:ascii="Arial" w:hAnsi="Arial"/>
                <w:bCs/>
                <w:sz w:val="24"/>
              </w:rPr>
              <w:t>Distri</w:t>
            </w:r>
            <w:r>
              <w:rPr>
                <w:rFonts w:ascii="Arial" w:hAnsi="Arial"/>
                <w:bCs/>
                <w:sz w:val="24"/>
              </w:rPr>
              <w:t>k</w:t>
            </w:r>
            <w:r w:rsidRPr="00D0620A">
              <w:rPr>
                <w:rFonts w:ascii="Arial" w:hAnsi="Arial"/>
                <w:bCs/>
                <w:sz w:val="24"/>
              </w:rPr>
              <w:t>t 95</w:t>
            </w:r>
          </w:p>
        </w:tc>
        <w:tc>
          <w:tcPr>
            <w:tcW w:w="2368" w:type="dxa"/>
            <w:shd w:val="clear" w:color="auto" w:fill="auto"/>
          </w:tcPr>
          <w:p w:rsidR="00946A0D" w:rsidRPr="00D0620A" w:rsidRDefault="00946A0D" w:rsidP="00946A0D">
            <w:pPr>
              <w:ind w:left="360"/>
              <w:rPr>
                <w:rFonts w:ascii="Arial" w:hAnsi="Arial"/>
                <w:bCs/>
                <w:sz w:val="24"/>
              </w:rPr>
            </w:pPr>
            <w:r>
              <w:rPr>
                <w:rFonts w:ascii="Arial" w:hAnsi="Arial"/>
                <w:bCs/>
                <w:sz w:val="24"/>
              </w:rPr>
              <w:t>Inget datum angivet</w:t>
            </w:r>
          </w:p>
        </w:tc>
      </w:tr>
      <w:tr w:rsidR="00946A0D" w:rsidTr="00946A0D">
        <w:tc>
          <w:tcPr>
            <w:tcW w:w="2355" w:type="dxa"/>
            <w:shd w:val="clear" w:color="auto" w:fill="auto"/>
          </w:tcPr>
          <w:p w:rsidR="00946A0D" w:rsidRPr="00D0620A" w:rsidRDefault="00946A0D" w:rsidP="00946A0D">
            <w:pPr>
              <w:ind w:left="360"/>
              <w:rPr>
                <w:rFonts w:ascii="Arial" w:hAnsi="Arial"/>
                <w:bCs/>
                <w:sz w:val="24"/>
              </w:rPr>
            </w:pPr>
            <w:r w:rsidRPr="00D0620A">
              <w:rPr>
                <w:rFonts w:ascii="Arial" w:hAnsi="Arial"/>
                <w:bCs/>
                <w:sz w:val="24"/>
              </w:rPr>
              <w:t>Pakistan</w:t>
            </w:r>
          </w:p>
        </w:tc>
        <w:tc>
          <w:tcPr>
            <w:tcW w:w="2407" w:type="dxa"/>
            <w:shd w:val="clear" w:color="auto" w:fill="auto"/>
          </w:tcPr>
          <w:p w:rsidR="00946A0D" w:rsidRPr="00D0620A" w:rsidRDefault="00946A0D" w:rsidP="00946A0D">
            <w:pPr>
              <w:ind w:left="360"/>
              <w:rPr>
                <w:rFonts w:ascii="Arial" w:hAnsi="Arial"/>
                <w:bCs/>
                <w:sz w:val="24"/>
              </w:rPr>
            </w:pPr>
            <w:r w:rsidRPr="00D0620A">
              <w:rPr>
                <w:rFonts w:ascii="Arial" w:hAnsi="Arial"/>
                <w:bCs/>
                <w:sz w:val="24"/>
              </w:rPr>
              <w:t>Distri</w:t>
            </w:r>
            <w:r>
              <w:rPr>
                <w:rFonts w:ascii="Arial" w:hAnsi="Arial"/>
                <w:bCs/>
                <w:sz w:val="24"/>
              </w:rPr>
              <w:t>k</w:t>
            </w:r>
            <w:r w:rsidRPr="00D0620A">
              <w:rPr>
                <w:rFonts w:ascii="Arial" w:hAnsi="Arial"/>
                <w:bCs/>
                <w:sz w:val="24"/>
              </w:rPr>
              <w:t>t 340</w:t>
            </w:r>
          </w:p>
        </w:tc>
        <w:tc>
          <w:tcPr>
            <w:tcW w:w="2368" w:type="dxa"/>
            <w:shd w:val="clear" w:color="auto" w:fill="auto"/>
          </w:tcPr>
          <w:p w:rsidR="00946A0D" w:rsidRPr="00D0620A" w:rsidRDefault="00946A0D" w:rsidP="00946A0D">
            <w:pPr>
              <w:ind w:left="360"/>
              <w:rPr>
                <w:rFonts w:ascii="Arial" w:hAnsi="Arial"/>
                <w:bCs/>
                <w:sz w:val="24"/>
              </w:rPr>
            </w:pPr>
            <w:r w:rsidRPr="00D0620A">
              <w:rPr>
                <w:rFonts w:ascii="Arial" w:hAnsi="Arial"/>
                <w:bCs/>
                <w:sz w:val="24"/>
              </w:rPr>
              <w:t xml:space="preserve">12 </w:t>
            </w:r>
            <w:r>
              <w:rPr>
                <w:rFonts w:ascii="Arial" w:hAnsi="Arial"/>
                <w:bCs/>
                <w:sz w:val="24"/>
              </w:rPr>
              <w:t>j</w:t>
            </w:r>
            <w:r w:rsidRPr="00D0620A">
              <w:rPr>
                <w:rFonts w:ascii="Arial" w:hAnsi="Arial"/>
                <w:bCs/>
                <w:sz w:val="24"/>
              </w:rPr>
              <w:t>an 2015</w:t>
            </w:r>
          </w:p>
        </w:tc>
      </w:tr>
      <w:tr w:rsidR="00946A0D" w:rsidTr="00946A0D">
        <w:tc>
          <w:tcPr>
            <w:tcW w:w="2355" w:type="dxa"/>
            <w:shd w:val="clear" w:color="auto" w:fill="auto"/>
          </w:tcPr>
          <w:p w:rsidR="00946A0D" w:rsidRPr="00D0620A" w:rsidRDefault="00946A0D" w:rsidP="00946A0D">
            <w:pPr>
              <w:ind w:left="360"/>
              <w:rPr>
                <w:rFonts w:ascii="Arial" w:hAnsi="Arial"/>
                <w:bCs/>
                <w:sz w:val="24"/>
              </w:rPr>
            </w:pPr>
            <w:r w:rsidRPr="00D0620A">
              <w:rPr>
                <w:rFonts w:ascii="Arial" w:hAnsi="Arial"/>
                <w:bCs/>
                <w:sz w:val="24"/>
              </w:rPr>
              <w:lastRenderedPageBreak/>
              <w:t>Sri Lanka</w:t>
            </w:r>
          </w:p>
        </w:tc>
        <w:tc>
          <w:tcPr>
            <w:tcW w:w="2407" w:type="dxa"/>
            <w:shd w:val="clear" w:color="auto" w:fill="auto"/>
          </w:tcPr>
          <w:p w:rsidR="00946A0D" w:rsidRPr="00D0620A" w:rsidRDefault="00946A0D" w:rsidP="00946A0D">
            <w:pPr>
              <w:ind w:left="360"/>
              <w:rPr>
                <w:rFonts w:ascii="Arial" w:hAnsi="Arial"/>
                <w:bCs/>
                <w:sz w:val="24"/>
              </w:rPr>
            </w:pPr>
            <w:r w:rsidRPr="00D0620A">
              <w:rPr>
                <w:rFonts w:ascii="Arial" w:hAnsi="Arial"/>
                <w:bCs/>
                <w:sz w:val="24"/>
              </w:rPr>
              <w:t>Distri</w:t>
            </w:r>
            <w:r>
              <w:rPr>
                <w:rFonts w:ascii="Arial" w:hAnsi="Arial"/>
                <w:bCs/>
                <w:sz w:val="24"/>
              </w:rPr>
              <w:t>k</w:t>
            </w:r>
            <w:r w:rsidRPr="00D0620A">
              <w:rPr>
                <w:rFonts w:ascii="Arial" w:hAnsi="Arial"/>
                <w:bCs/>
                <w:sz w:val="24"/>
              </w:rPr>
              <w:t xml:space="preserve">t 322 </w:t>
            </w:r>
            <w:r>
              <w:rPr>
                <w:rFonts w:ascii="Arial" w:hAnsi="Arial"/>
                <w:bCs/>
                <w:sz w:val="24"/>
              </w:rPr>
              <w:t>VU</w:t>
            </w:r>
          </w:p>
        </w:tc>
        <w:tc>
          <w:tcPr>
            <w:tcW w:w="2368" w:type="dxa"/>
            <w:shd w:val="clear" w:color="auto" w:fill="auto"/>
          </w:tcPr>
          <w:p w:rsidR="00946A0D" w:rsidRPr="00D0620A" w:rsidRDefault="00946A0D" w:rsidP="00946A0D">
            <w:pPr>
              <w:ind w:left="360"/>
              <w:rPr>
                <w:rFonts w:ascii="Arial" w:hAnsi="Arial"/>
                <w:bCs/>
                <w:sz w:val="24"/>
              </w:rPr>
            </w:pPr>
            <w:r w:rsidRPr="00D0620A">
              <w:rPr>
                <w:rFonts w:ascii="Arial" w:hAnsi="Arial"/>
                <w:bCs/>
                <w:sz w:val="24"/>
              </w:rPr>
              <w:t xml:space="preserve">16 </w:t>
            </w:r>
            <w:r w:rsidR="00920C35">
              <w:rPr>
                <w:rFonts w:ascii="Arial" w:hAnsi="Arial"/>
                <w:bCs/>
                <w:sz w:val="24"/>
              </w:rPr>
              <w:t>a</w:t>
            </w:r>
            <w:r w:rsidR="00920C35" w:rsidRPr="00D0620A">
              <w:rPr>
                <w:rFonts w:ascii="Arial" w:hAnsi="Arial"/>
                <w:bCs/>
                <w:sz w:val="24"/>
              </w:rPr>
              <w:t>ugust</w:t>
            </w:r>
            <w:r w:rsidR="00920C35">
              <w:rPr>
                <w:rFonts w:ascii="Arial" w:hAnsi="Arial"/>
                <w:bCs/>
                <w:sz w:val="24"/>
              </w:rPr>
              <w:t>i</w:t>
            </w:r>
            <w:r w:rsidRPr="00D0620A">
              <w:rPr>
                <w:rFonts w:ascii="Arial" w:hAnsi="Arial"/>
                <w:bCs/>
                <w:sz w:val="24"/>
              </w:rPr>
              <w:t xml:space="preserve"> 2014</w:t>
            </w:r>
          </w:p>
        </w:tc>
      </w:tr>
      <w:tr w:rsidR="00946A0D" w:rsidTr="00946A0D">
        <w:tc>
          <w:tcPr>
            <w:tcW w:w="2355" w:type="dxa"/>
            <w:shd w:val="clear" w:color="auto" w:fill="auto"/>
          </w:tcPr>
          <w:p w:rsidR="00946A0D" w:rsidRPr="00D0620A" w:rsidRDefault="00946A0D" w:rsidP="00946A0D">
            <w:pPr>
              <w:ind w:left="360"/>
              <w:rPr>
                <w:rFonts w:ascii="Arial" w:hAnsi="Arial"/>
                <w:bCs/>
                <w:sz w:val="24"/>
              </w:rPr>
            </w:pPr>
            <w:r>
              <w:rPr>
                <w:rFonts w:ascii="Arial" w:hAnsi="Arial"/>
                <w:bCs/>
                <w:sz w:val="24"/>
              </w:rPr>
              <w:t>Schweiz</w:t>
            </w:r>
          </w:p>
        </w:tc>
        <w:tc>
          <w:tcPr>
            <w:tcW w:w="2407" w:type="dxa"/>
            <w:shd w:val="clear" w:color="auto" w:fill="auto"/>
          </w:tcPr>
          <w:p w:rsidR="00946A0D" w:rsidRPr="00D0620A" w:rsidRDefault="00946A0D" w:rsidP="00946A0D">
            <w:pPr>
              <w:ind w:left="360"/>
              <w:rPr>
                <w:rFonts w:ascii="Arial" w:hAnsi="Arial"/>
                <w:bCs/>
                <w:sz w:val="24"/>
              </w:rPr>
            </w:pPr>
            <w:r w:rsidRPr="00D0620A">
              <w:rPr>
                <w:rFonts w:ascii="Arial" w:hAnsi="Arial"/>
                <w:bCs/>
                <w:sz w:val="24"/>
              </w:rPr>
              <w:t>Distri</w:t>
            </w:r>
            <w:r>
              <w:rPr>
                <w:rFonts w:ascii="Arial" w:hAnsi="Arial"/>
                <w:bCs/>
                <w:sz w:val="24"/>
              </w:rPr>
              <w:t>k</w:t>
            </w:r>
            <w:r w:rsidRPr="00D0620A">
              <w:rPr>
                <w:rFonts w:ascii="Arial" w:hAnsi="Arial"/>
                <w:bCs/>
                <w:sz w:val="24"/>
              </w:rPr>
              <w:t xml:space="preserve">t 199 </w:t>
            </w:r>
          </w:p>
        </w:tc>
        <w:tc>
          <w:tcPr>
            <w:tcW w:w="2368" w:type="dxa"/>
            <w:shd w:val="clear" w:color="auto" w:fill="auto"/>
          </w:tcPr>
          <w:p w:rsidR="00946A0D" w:rsidRPr="00D0620A" w:rsidRDefault="00946A0D" w:rsidP="002A3E7D">
            <w:pPr>
              <w:ind w:left="360"/>
              <w:rPr>
                <w:rFonts w:ascii="Arial" w:hAnsi="Arial"/>
                <w:bCs/>
                <w:sz w:val="24"/>
              </w:rPr>
            </w:pPr>
            <w:r w:rsidRPr="00D0620A">
              <w:rPr>
                <w:rFonts w:ascii="Arial" w:hAnsi="Arial"/>
                <w:bCs/>
                <w:sz w:val="24"/>
              </w:rPr>
              <w:t xml:space="preserve">27 </w:t>
            </w:r>
            <w:r>
              <w:rPr>
                <w:rFonts w:ascii="Arial" w:hAnsi="Arial"/>
                <w:bCs/>
                <w:sz w:val="24"/>
              </w:rPr>
              <w:t>o</w:t>
            </w:r>
            <w:r w:rsidR="00920C35">
              <w:rPr>
                <w:rFonts w:ascii="Arial" w:hAnsi="Arial"/>
                <w:bCs/>
                <w:sz w:val="24"/>
              </w:rPr>
              <w:t xml:space="preserve">kt </w:t>
            </w:r>
            <w:r w:rsidRPr="00D0620A">
              <w:rPr>
                <w:rFonts w:ascii="Arial" w:hAnsi="Arial"/>
                <w:bCs/>
                <w:sz w:val="24"/>
              </w:rPr>
              <w:t>2014</w:t>
            </w:r>
          </w:p>
        </w:tc>
      </w:tr>
    </w:tbl>
    <w:p w:rsidR="0098536C" w:rsidRDefault="0098536C" w:rsidP="00C16BCC">
      <w:pPr>
        <w:spacing w:after="120"/>
        <w:rPr>
          <w:rFonts w:ascii="Arial" w:hAnsi="Arial"/>
          <w:sz w:val="24"/>
          <w:szCs w:val="24"/>
        </w:rPr>
      </w:pPr>
    </w:p>
    <w:p w:rsidR="0098536C" w:rsidRPr="00973536" w:rsidRDefault="00682FFE" w:rsidP="0098536C">
      <w:pPr>
        <w:spacing w:after="0"/>
        <w:rPr>
          <w:rFonts w:ascii="Arial" w:hAnsi="Arial"/>
          <w:b/>
          <w:i/>
          <w:sz w:val="26"/>
          <w:szCs w:val="26"/>
        </w:rPr>
      </w:pPr>
      <w:r w:rsidRPr="00973536">
        <w:rPr>
          <w:rFonts w:ascii="Arial" w:hAnsi="Arial"/>
          <w:b/>
          <w:sz w:val="26"/>
          <w:szCs w:val="26"/>
        </w:rPr>
        <w:t>Convention 2015</w:t>
      </w:r>
    </w:p>
    <w:p w:rsidR="00EE5AED" w:rsidRPr="009B7599" w:rsidRDefault="00814395" w:rsidP="00EE5AED">
      <w:pPr>
        <w:spacing w:after="0"/>
        <w:rPr>
          <w:rFonts w:ascii="Arial" w:hAnsi="Arial"/>
          <w:i/>
          <w:sz w:val="24"/>
        </w:rPr>
      </w:pPr>
      <w:r w:rsidRPr="009B7599">
        <w:rPr>
          <w:rFonts w:ascii="Arial" w:hAnsi="Arial"/>
          <w:i/>
          <w:sz w:val="24"/>
        </w:rPr>
        <w:t>Sång – recension av sånger som mottagits</w:t>
      </w:r>
    </w:p>
    <w:p w:rsidR="00814395" w:rsidRDefault="00814395" w:rsidP="002A3E7D">
      <w:pPr>
        <w:spacing w:after="120"/>
        <w:rPr>
          <w:rFonts w:ascii="Arial" w:hAnsi="Arial"/>
          <w:sz w:val="24"/>
        </w:rPr>
      </w:pPr>
      <w:r>
        <w:rPr>
          <w:rFonts w:ascii="Arial" w:hAnsi="Arial"/>
          <w:sz w:val="24"/>
        </w:rPr>
        <w:t>Den sång som ska spelas vid Convention då flaggorna hissas</w:t>
      </w:r>
      <w:r w:rsidR="009B7599">
        <w:rPr>
          <w:rFonts w:ascii="Arial" w:hAnsi="Arial"/>
          <w:sz w:val="24"/>
        </w:rPr>
        <w:t xml:space="preserve"> har valts ut</w:t>
      </w:r>
      <w:r>
        <w:rPr>
          <w:rFonts w:ascii="Arial" w:hAnsi="Arial"/>
          <w:sz w:val="24"/>
        </w:rPr>
        <w:t>. Man föreslog att texten skulle läggas med i delegaternas informationsmaterial, så att de kunde följa med i texten, om så önskades.</w:t>
      </w:r>
    </w:p>
    <w:p w:rsidR="00814395" w:rsidRPr="009B7599" w:rsidRDefault="00814395" w:rsidP="00EE5AED">
      <w:pPr>
        <w:spacing w:after="0"/>
        <w:rPr>
          <w:rFonts w:ascii="Arial" w:hAnsi="Arial"/>
          <w:i/>
          <w:sz w:val="24"/>
        </w:rPr>
      </w:pPr>
      <w:r w:rsidRPr="009B7599">
        <w:rPr>
          <w:rFonts w:ascii="Arial" w:hAnsi="Arial"/>
          <w:i/>
          <w:sz w:val="24"/>
        </w:rPr>
        <w:t>Fototävling</w:t>
      </w:r>
    </w:p>
    <w:p w:rsidR="002A3E7D" w:rsidRDefault="00EE5AED" w:rsidP="002A3E7D">
      <w:pPr>
        <w:spacing w:after="120"/>
        <w:rPr>
          <w:rFonts w:ascii="Arial" w:hAnsi="Arial"/>
          <w:color w:val="000000"/>
          <w:sz w:val="24"/>
          <w:lang w:eastAsia="en-GB"/>
        </w:rPr>
      </w:pPr>
      <w:r>
        <w:rPr>
          <w:rFonts w:ascii="Arial" w:hAnsi="Arial"/>
          <w:color w:val="000000"/>
          <w:sz w:val="24"/>
          <w:lang w:eastAsia="en-GB"/>
        </w:rPr>
        <w:t xml:space="preserve">Skopje Inner Wheel </w:t>
      </w:r>
      <w:r w:rsidR="009B7599">
        <w:rPr>
          <w:rFonts w:ascii="Arial" w:hAnsi="Arial"/>
          <w:color w:val="000000"/>
          <w:sz w:val="24"/>
          <w:lang w:eastAsia="en-GB"/>
        </w:rPr>
        <w:t xml:space="preserve">hade ansökt </w:t>
      </w:r>
      <w:r>
        <w:rPr>
          <w:rFonts w:ascii="Arial" w:hAnsi="Arial"/>
          <w:color w:val="000000"/>
          <w:sz w:val="24"/>
          <w:lang w:eastAsia="en-GB"/>
        </w:rPr>
        <w:t xml:space="preserve">om att få lämna in bilder som icke-medlemmar tidigare tagit för en intern tävling. Ansökan beviljades inte eftersom tävlingen gäller </w:t>
      </w:r>
      <w:r w:rsidRPr="00570172">
        <w:rPr>
          <w:rFonts w:ascii="Arial" w:hAnsi="Arial"/>
          <w:color w:val="000000" w:themeColor="text1"/>
          <w:sz w:val="24"/>
          <w:lang w:eastAsia="en-GB"/>
        </w:rPr>
        <w:t>endas</w:t>
      </w:r>
      <w:r w:rsidR="00570172" w:rsidRPr="00570172">
        <w:rPr>
          <w:rFonts w:ascii="Arial" w:hAnsi="Arial"/>
          <w:color w:val="000000" w:themeColor="text1"/>
          <w:sz w:val="24"/>
          <w:lang w:eastAsia="en-GB"/>
        </w:rPr>
        <w:t>t</w:t>
      </w:r>
      <w:r w:rsidRPr="00570172">
        <w:rPr>
          <w:rFonts w:ascii="Arial" w:hAnsi="Arial"/>
          <w:color w:val="000000" w:themeColor="text1"/>
          <w:sz w:val="24"/>
          <w:lang w:eastAsia="en-GB"/>
        </w:rPr>
        <w:t xml:space="preserve"> m</w:t>
      </w:r>
      <w:r>
        <w:rPr>
          <w:rFonts w:ascii="Arial" w:hAnsi="Arial"/>
          <w:color w:val="000000"/>
          <w:sz w:val="24"/>
          <w:lang w:eastAsia="en-GB"/>
        </w:rPr>
        <w:t>edlemmar. 20 bidrag hade valts</w:t>
      </w:r>
      <w:r w:rsidR="009B7599">
        <w:rPr>
          <w:rFonts w:ascii="Arial" w:hAnsi="Arial"/>
          <w:color w:val="000000"/>
          <w:sz w:val="24"/>
          <w:lang w:eastAsia="en-GB"/>
        </w:rPr>
        <w:t xml:space="preserve"> ut</w:t>
      </w:r>
      <w:r>
        <w:rPr>
          <w:rFonts w:ascii="Arial" w:hAnsi="Arial"/>
          <w:color w:val="000000"/>
          <w:sz w:val="24"/>
          <w:lang w:eastAsia="en-GB"/>
        </w:rPr>
        <w:t xml:space="preserve"> till den slutliga omröstningen vid Convention. Tyvärr kan de inte visas vid </w:t>
      </w:r>
      <w:r w:rsidR="00A84514">
        <w:rPr>
          <w:rFonts w:ascii="Arial" w:hAnsi="Arial"/>
          <w:color w:val="000000"/>
          <w:sz w:val="24"/>
          <w:lang w:eastAsia="en-GB"/>
        </w:rPr>
        <w:t xml:space="preserve">galamiddagen, som man planerat. Andra </w:t>
      </w:r>
      <w:r w:rsidR="00920C35">
        <w:rPr>
          <w:rFonts w:ascii="Arial" w:hAnsi="Arial"/>
          <w:color w:val="000000"/>
          <w:sz w:val="24"/>
          <w:lang w:eastAsia="en-GB"/>
        </w:rPr>
        <w:t>möjligheter</w:t>
      </w:r>
      <w:r w:rsidR="00A84514">
        <w:rPr>
          <w:rFonts w:ascii="Arial" w:hAnsi="Arial"/>
          <w:color w:val="000000"/>
          <w:sz w:val="24"/>
          <w:lang w:eastAsia="en-GB"/>
        </w:rPr>
        <w:t xml:space="preserve"> undersöks</w:t>
      </w:r>
      <w:r w:rsidR="009B7599">
        <w:rPr>
          <w:rFonts w:ascii="Arial" w:hAnsi="Arial"/>
          <w:color w:val="000000"/>
          <w:sz w:val="24"/>
          <w:lang w:eastAsia="en-GB"/>
        </w:rPr>
        <w:t xml:space="preserve"> nu</w:t>
      </w:r>
      <w:r w:rsidR="00A84514">
        <w:rPr>
          <w:rFonts w:ascii="Arial" w:hAnsi="Arial"/>
          <w:color w:val="000000"/>
          <w:sz w:val="24"/>
          <w:lang w:eastAsia="en-GB"/>
        </w:rPr>
        <w:t>.</w:t>
      </w:r>
    </w:p>
    <w:p w:rsidR="00920C35" w:rsidRDefault="00A84514" w:rsidP="002A3E7D">
      <w:pPr>
        <w:spacing w:after="120"/>
        <w:rPr>
          <w:rFonts w:ascii="Arial" w:hAnsi="Arial"/>
          <w:color w:val="000000"/>
          <w:sz w:val="24"/>
          <w:lang w:eastAsia="en-GB"/>
        </w:rPr>
      </w:pPr>
      <w:r w:rsidRPr="009B7599">
        <w:rPr>
          <w:rFonts w:ascii="Arial" w:hAnsi="Arial"/>
          <w:i/>
          <w:color w:val="000000"/>
          <w:sz w:val="24"/>
          <w:lang w:eastAsia="en-GB"/>
        </w:rPr>
        <w:t>Busstransporter</w:t>
      </w:r>
      <w:r>
        <w:rPr>
          <w:rFonts w:ascii="Arial" w:hAnsi="Arial"/>
          <w:color w:val="000000"/>
          <w:sz w:val="24"/>
          <w:lang w:eastAsia="en-GB"/>
        </w:rPr>
        <w:t xml:space="preserve"> till presidentmottagningen kommer att ordnas.</w:t>
      </w:r>
    </w:p>
    <w:p w:rsidR="008177F9" w:rsidRDefault="00A84514" w:rsidP="002A3E7D">
      <w:pPr>
        <w:spacing w:after="120"/>
        <w:rPr>
          <w:rFonts w:ascii="Arial" w:hAnsi="Arial"/>
          <w:sz w:val="24"/>
        </w:rPr>
      </w:pPr>
      <w:r>
        <w:rPr>
          <w:rFonts w:ascii="Arial" w:hAnsi="Arial"/>
          <w:color w:val="000000"/>
          <w:sz w:val="24"/>
          <w:lang w:eastAsia="en-GB"/>
        </w:rPr>
        <w:t xml:space="preserve">President </w:t>
      </w:r>
      <w:proofErr w:type="spellStart"/>
      <w:r>
        <w:rPr>
          <w:rFonts w:ascii="Arial" w:hAnsi="Arial"/>
          <w:color w:val="000000"/>
          <w:sz w:val="24"/>
          <w:lang w:eastAsia="en-GB"/>
        </w:rPr>
        <w:t>Abha</w:t>
      </w:r>
      <w:proofErr w:type="spellEnd"/>
      <w:r>
        <w:rPr>
          <w:rFonts w:ascii="Arial" w:hAnsi="Arial"/>
          <w:color w:val="000000"/>
          <w:sz w:val="24"/>
          <w:lang w:eastAsia="en-GB"/>
        </w:rPr>
        <w:t xml:space="preserve"> konstaterade att henn</w:t>
      </w:r>
      <w:r w:rsidR="008177F9">
        <w:rPr>
          <w:rFonts w:ascii="Arial" w:hAnsi="Arial"/>
          <w:color w:val="000000"/>
          <w:sz w:val="24"/>
          <w:lang w:eastAsia="en-GB"/>
        </w:rPr>
        <w:t>e</w:t>
      </w:r>
      <w:r>
        <w:rPr>
          <w:rFonts w:ascii="Arial" w:hAnsi="Arial"/>
          <w:color w:val="000000"/>
          <w:sz w:val="24"/>
          <w:lang w:eastAsia="en-GB"/>
        </w:rPr>
        <w:t xml:space="preserve">s </w:t>
      </w:r>
      <w:r w:rsidR="008177F9">
        <w:rPr>
          <w:rFonts w:ascii="Arial" w:hAnsi="Arial"/>
          <w:color w:val="000000"/>
          <w:sz w:val="24"/>
          <w:lang w:eastAsia="en-GB"/>
        </w:rPr>
        <w:t>arbete med ”</w:t>
      </w:r>
      <w:r w:rsidR="008177F9">
        <w:rPr>
          <w:rFonts w:ascii="Arial" w:hAnsi="Arial"/>
          <w:sz w:val="24"/>
        </w:rPr>
        <w:t xml:space="preserve">Symposium” och ”Moments </w:t>
      </w:r>
      <w:proofErr w:type="spellStart"/>
      <w:r w:rsidR="008177F9">
        <w:rPr>
          <w:rFonts w:ascii="Arial" w:hAnsi="Arial"/>
          <w:sz w:val="24"/>
        </w:rPr>
        <w:t>of</w:t>
      </w:r>
      <w:proofErr w:type="spellEnd"/>
      <w:r w:rsidR="008177F9">
        <w:rPr>
          <w:rFonts w:ascii="Arial" w:hAnsi="Arial"/>
          <w:sz w:val="24"/>
        </w:rPr>
        <w:t xml:space="preserve"> </w:t>
      </w:r>
      <w:proofErr w:type="spellStart"/>
      <w:r w:rsidR="008177F9">
        <w:rPr>
          <w:rFonts w:ascii="Arial" w:hAnsi="Arial"/>
          <w:sz w:val="24"/>
        </w:rPr>
        <w:t>Reflection</w:t>
      </w:r>
      <w:proofErr w:type="spellEnd"/>
      <w:r w:rsidR="008177F9">
        <w:rPr>
          <w:rFonts w:ascii="Arial" w:hAnsi="Arial"/>
          <w:sz w:val="24"/>
        </w:rPr>
        <w:t>”</w:t>
      </w:r>
      <w:r>
        <w:rPr>
          <w:rFonts w:ascii="Arial" w:hAnsi="Arial"/>
          <w:color w:val="000000"/>
          <w:sz w:val="24"/>
          <w:lang w:eastAsia="en-GB"/>
        </w:rPr>
        <w:t xml:space="preserve"> </w:t>
      </w:r>
      <w:r w:rsidR="008177F9">
        <w:rPr>
          <w:rFonts w:ascii="Arial" w:hAnsi="Arial"/>
          <w:color w:val="000000"/>
          <w:sz w:val="24"/>
          <w:lang w:eastAsia="en-GB"/>
        </w:rPr>
        <w:t>flöt på och gick</w:t>
      </w:r>
      <w:r w:rsidR="00920C35">
        <w:rPr>
          <w:rFonts w:ascii="Arial" w:hAnsi="Arial"/>
          <w:color w:val="000000"/>
          <w:sz w:val="24"/>
          <w:lang w:eastAsia="en-GB"/>
        </w:rPr>
        <w:t xml:space="preserve"> därefter</w:t>
      </w:r>
      <w:r w:rsidR="008177F9">
        <w:rPr>
          <w:rFonts w:ascii="Arial" w:hAnsi="Arial"/>
          <w:color w:val="000000"/>
          <w:sz w:val="24"/>
          <w:lang w:eastAsia="en-GB"/>
        </w:rPr>
        <w:t xml:space="preserve"> igenom manuset för Convention.</w:t>
      </w:r>
    </w:p>
    <w:p w:rsidR="002A3E7D" w:rsidRDefault="008177F9" w:rsidP="002A3E7D">
      <w:pPr>
        <w:rPr>
          <w:rFonts w:ascii="Arial" w:hAnsi="Arial"/>
          <w:color w:val="000000"/>
          <w:sz w:val="24"/>
          <w:lang w:eastAsia="en-GB"/>
        </w:rPr>
      </w:pPr>
      <w:r>
        <w:rPr>
          <w:rFonts w:ascii="Arial" w:hAnsi="Arial"/>
          <w:color w:val="000000"/>
          <w:sz w:val="24"/>
          <w:lang w:eastAsia="en-GB"/>
        </w:rPr>
        <w:t xml:space="preserve">President </w:t>
      </w:r>
      <w:proofErr w:type="spellStart"/>
      <w:r>
        <w:rPr>
          <w:rFonts w:ascii="Arial" w:hAnsi="Arial"/>
          <w:color w:val="000000"/>
          <w:sz w:val="24"/>
          <w:lang w:eastAsia="en-GB"/>
        </w:rPr>
        <w:t>Abha</w:t>
      </w:r>
      <w:proofErr w:type="spellEnd"/>
      <w:r>
        <w:rPr>
          <w:rFonts w:ascii="Arial" w:hAnsi="Arial"/>
          <w:color w:val="000000"/>
          <w:sz w:val="24"/>
          <w:lang w:eastAsia="en-GB"/>
        </w:rPr>
        <w:t xml:space="preserve"> planerade att resa till </w:t>
      </w:r>
      <w:r w:rsidRPr="008177F9">
        <w:rPr>
          <w:rFonts w:ascii="Arial" w:hAnsi="Arial"/>
          <w:color w:val="000000"/>
          <w:sz w:val="24"/>
          <w:lang w:eastAsia="en-GB"/>
        </w:rPr>
        <w:t>Köpenhamn</w:t>
      </w:r>
      <w:r>
        <w:rPr>
          <w:rFonts w:ascii="Arial" w:hAnsi="Arial"/>
          <w:color w:val="000000"/>
          <w:sz w:val="24"/>
          <w:lang w:eastAsia="en-GB"/>
        </w:rPr>
        <w:t xml:space="preserve"> för att träffa den lokala kommittén och gå igenom arrangemangen och den vegetariska menyn. Den vanliga menyn är redan bestämd.</w:t>
      </w:r>
    </w:p>
    <w:p w:rsidR="008177F9" w:rsidRPr="00973536" w:rsidRDefault="008177F9" w:rsidP="002A3E7D">
      <w:pPr>
        <w:spacing w:after="0"/>
        <w:rPr>
          <w:rFonts w:ascii="Arial" w:hAnsi="Arial"/>
          <w:b/>
          <w:color w:val="000000"/>
          <w:sz w:val="26"/>
          <w:szCs w:val="26"/>
          <w:lang w:eastAsia="en-GB"/>
        </w:rPr>
      </w:pPr>
      <w:r w:rsidRPr="00973536">
        <w:rPr>
          <w:rFonts w:ascii="Arial" w:hAnsi="Arial"/>
          <w:b/>
          <w:color w:val="000000"/>
          <w:sz w:val="26"/>
          <w:szCs w:val="26"/>
          <w:lang w:eastAsia="en-GB"/>
        </w:rPr>
        <w:t>Plikter och ansvarsområden</w:t>
      </w:r>
    </w:p>
    <w:p w:rsidR="008177F9" w:rsidRDefault="008177F9" w:rsidP="008177F9">
      <w:pPr>
        <w:spacing w:after="0"/>
        <w:rPr>
          <w:rFonts w:ascii="Arial" w:hAnsi="Arial"/>
          <w:sz w:val="24"/>
        </w:rPr>
      </w:pPr>
      <w:r>
        <w:rPr>
          <w:rFonts w:ascii="Arial" w:hAnsi="Arial"/>
          <w:sz w:val="24"/>
        </w:rPr>
        <w:t>Förslagen diskuteras igen efter Convention</w:t>
      </w:r>
    </w:p>
    <w:p w:rsidR="008C190A" w:rsidRDefault="008177F9" w:rsidP="002A3E7D">
      <w:pPr>
        <w:spacing w:after="240"/>
        <w:rPr>
          <w:rFonts w:ascii="Arial" w:hAnsi="Arial"/>
          <w:color w:val="000000"/>
          <w:sz w:val="24"/>
          <w:lang w:eastAsia="en-GB"/>
        </w:rPr>
      </w:pPr>
      <w:r w:rsidRPr="008177F9">
        <w:rPr>
          <w:rFonts w:ascii="Arial" w:hAnsi="Arial"/>
          <w:color w:val="000000"/>
          <w:sz w:val="24"/>
          <w:lang w:eastAsia="en-GB"/>
        </w:rPr>
        <w:t>Plikter och ansvarsområden</w:t>
      </w:r>
      <w:r>
        <w:rPr>
          <w:rFonts w:ascii="Arial" w:hAnsi="Arial"/>
          <w:color w:val="000000"/>
          <w:sz w:val="24"/>
          <w:lang w:eastAsia="en-GB"/>
        </w:rPr>
        <w:t xml:space="preserve"> gicks igenom och ändringar gjordes vid behov.</w:t>
      </w:r>
    </w:p>
    <w:p w:rsidR="008C190A" w:rsidRPr="00973536" w:rsidRDefault="008C190A" w:rsidP="008177F9">
      <w:pPr>
        <w:spacing w:after="0"/>
        <w:rPr>
          <w:rFonts w:ascii="Arial" w:hAnsi="Arial"/>
          <w:color w:val="000000"/>
          <w:sz w:val="26"/>
          <w:szCs w:val="26"/>
          <w:lang w:eastAsia="en-GB"/>
        </w:rPr>
      </w:pPr>
      <w:r w:rsidRPr="00973536">
        <w:rPr>
          <w:rFonts w:ascii="Arial" w:hAnsi="Arial"/>
          <w:b/>
          <w:color w:val="000000"/>
          <w:sz w:val="26"/>
          <w:szCs w:val="26"/>
          <w:lang w:eastAsia="en-GB"/>
        </w:rPr>
        <w:t>Presidentbesök</w:t>
      </w:r>
    </w:p>
    <w:p w:rsidR="008C190A" w:rsidRPr="008C190A" w:rsidRDefault="008C190A" w:rsidP="008177F9">
      <w:pPr>
        <w:spacing w:after="0"/>
        <w:rPr>
          <w:rFonts w:ascii="Arial" w:hAnsi="Arial"/>
          <w:color w:val="000000"/>
          <w:sz w:val="24"/>
          <w:lang w:eastAsia="en-GB"/>
        </w:rPr>
      </w:pPr>
      <w:r>
        <w:rPr>
          <w:rFonts w:ascii="Arial" w:hAnsi="Arial"/>
          <w:color w:val="000000"/>
          <w:sz w:val="24"/>
          <w:lang w:eastAsia="en-GB"/>
        </w:rPr>
        <w:t xml:space="preserve">Presidenten förklarade att hon hade besök kvar att göra: </w:t>
      </w:r>
      <w:r>
        <w:rPr>
          <w:rFonts w:ascii="Arial" w:hAnsi="Arial"/>
          <w:sz w:val="24"/>
        </w:rPr>
        <w:t>Ita</w:t>
      </w:r>
      <w:r w:rsidR="009B7599">
        <w:rPr>
          <w:rFonts w:ascii="Arial" w:hAnsi="Arial"/>
          <w:sz w:val="24"/>
        </w:rPr>
        <w:t>li</w:t>
      </w:r>
      <w:r>
        <w:rPr>
          <w:rFonts w:ascii="Arial" w:hAnsi="Arial"/>
          <w:sz w:val="24"/>
        </w:rPr>
        <w:t xml:space="preserve">en, Norge, Tyskland, </w:t>
      </w:r>
      <w:r w:rsidRPr="008C190A">
        <w:rPr>
          <w:rFonts w:ascii="Arial" w:hAnsi="Arial"/>
          <w:sz w:val="24"/>
        </w:rPr>
        <w:t xml:space="preserve">Finland, </w:t>
      </w:r>
      <w:proofErr w:type="gramStart"/>
      <w:r w:rsidRPr="008C190A">
        <w:rPr>
          <w:rFonts w:ascii="Arial" w:hAnsi="Arial"/>
          <w:sz w:val="24"/>
        </w:rPr>
        <w:t>GB&amp;I</w:t>
      </w:r>
      <w:proofErr w:type="gramEnd"/>
      <w:r w:rsidRPr="008C190A">
        <w:rPr>
          <w:rFonts w:ascii="Arial" w:hAnsi="Arial"/>
          <w:sz w:val="24"/>
        </w:rPr>
        <w:t>, Belgi</w:t>
      </w:r>
      <w:r>
        <w:rPr>
          <w:rFonts w:ascii="Arial" w:hAnsi="Arial"/>
          <w:sz w:val="24"/>
        </w:rPr>
        <w:t>en och</w:t>
      </w:r>
      <w:r w:rsidRPr="008C190A">
        <w:rPr>
          <w:rFonts w:ascii="Arial" w:hAnsi="Arial"/>
          <w:sz w:val="24"/>
        </w:rPr>
        <w:t xml:space="preserve"> Fran</w:t>
      </w:r>
      <w:r>
        <w:rPr>
          <w:rFonts w:ascii="Arial" w:hAnsi="Arial"/>
          <w:sz w:val="24"/>
        </w:rPr>
        <w:t>krike, samt Danmark med Convention</w:t>
      </w:r>
      <w:r>
        <w:rPr>
          <w:rFonts w:ascii="Arial" w:hAnsi="Arial"/>
          <w:color w:val="000000"/>
          <w:sz w:val="24"/>
          <w:lang w:eastAsia="en-GB"/>
        </w:rPr>
        <w:t xml:space="preserve"> i mars.</w:t>
      </w:r>
    </w:p>
    <w:p w:rsidR="008C190A" w:rsidRDefault="008C190A" w:rsidP="008177F9">
      <w:pPr>
        <w:spacing w:after="0"/>
        <w:rPr>
          <w:rFonts w:ascii="Arial" w:hAnsi="Arial"/>
          <w:b/>
          <w:color w:val="000000"/>
          <w:sz w:val="24"/>
          <w:lang w:eastAsia="en-GB"/>
        </w:rPr>
      </w:pPr>
    </w:p>
    <w:p w:rsidR="008C190A" w:rsidRPr="00973536" w:rsidRDefault="008C190A" w:rsidP="008177F9">
      <w:pPr>
        <w:spacing w:after="0"/>
        <w:rPr>
          <w:rFonts w:ascii="Arial" w:hAnsi="Arial"/>
          <w:b/>
          <w:color w:val="000000"/>
          <w:sz w:val="26"/>
          <w:szCs w:val="26"/>
          <w:lang w:eastAsia="en-GB"/>
        </w:rPr>
      </w:pPr>
      <w:r w:rsidRPr="00973536">
        <w:rPr>
          <w:rFonts w:ascii="Arial" w:hAnsi="Arial"/>
          <w:b/>
          <w:color w:val="000000"/>
          <w:sz w:val="26"/>
          <w:szCs w:val="26"/>
          <w:lang w:eastAsia="en-GB"/>
        </w:rPr>
        <w:t>Övriga frågor</w:t>
      </w:r>
    </w:p>
    <w:p w:rsidR="008C190A" w:rsidRDefault="008C190A" w:rsidP="008177F9">
      <w:pPr>
        <w:spacing w:after="0"/>
        <w:rPr>
          <w:rFonts w:ascii="Arial" w:hAnsi="Arial"/>
          <w:color w:val="000000"/>
          <w:sz w:val="24"/>
          <w:lang w:eastAsia="en-GB"/>
        </w:rPr>
      </w:pPr>
      <w:r w:rsidRPr="008C190A">
        <w:rPr>
          <w:rFonts w:ascii="Arial" w:hAnsi="Arial"/>
          <w:color w:val="000000"/>
          <w:sz w:val="24"/>
          <w:lang w:eastAsia="en-GB"/>
        </w:rPr>
        <w:t xml:space="preserve">Administratorn </w:t>
      </w:r>
      <w:r>
        <w:rPr>
          <w:rFonts w:ascii="Arial" w:hAnsi="Arial"/>
          <w:color w:val="000000"/>
          <w:sz w:val="24"/>
          <w:lang w:eastAsia="en-GB"/>
        </w:rPr>
        <w:t>kontaktar designföretaget om logo till det internationelle sociala projektet.</w:t>
      </w:r>
    </w:p>
    <w:p w:rsidR="008C190A" w:rsidRPr="00973536" w:rsidRDefault="008C190A" w:rsidP="008177F9">
      <w:pPr>
        <w:spacing w:after="0"/>
        <w:rPr>
          <w:rFonts w:ascii="Arial" w:hAnsi="Arial"/>
          <w:color w:val="000000"/>
          <w:sz w:val="26"/>
          <w:szCs w:val="26"/>
          <w:lang w:eastAsia="en-GB"/>
        </w:rPr>
      </w:pPr>
    </w:p>
    <w:p w:rsidR="008C190A" w:rsidRPr="00973536" w:rsidRDefault="008C190A" w:rsidP="008177F9">
      <w:pPr>
        <w:spacing w:after="0"/>
        <w:rPr>
          <w:rFonts w:ascii="Arial" w:hAnsi="Arial"/>
          <w:b/>
          <w:color w:val="000000"/>
          <w:sz w:val="26"/>
          <w:szCs w:val="26"/>
          <w:lang w:eastAsia="en-GB"/>
        </w:rPr>
      </w:pPr>
      <w:r w:rsidRPr="00973536">
        <w:rPr>
          <w:rFonts w:ascii="Arial" w:hAnsi="Arial"/>
          <w:b/>
          <w:color w:val="000000"/>
          <w:sz w:val="26"/>
          <w:szCs w:val="26"/>
          <w:lang w:eastAsia="en-GB"/>
        </w:rPr>
        <w:t>Temat för 2015 – 2016</w:t>
      </w:r>
    </w:p>
    <w:p w:rsidR="000E2BCE" w:rsidRPr="00570172" w:rsidRDefault="000E2BCE" w:rsidP="000E2BCE">
      <w:pPr>
        <w:rPr>
          <w:rFonts w:ascii="Arial" w:hAnsi="Arial"/>
          <w:color w:val="000000" w:themeColor="text1"/>
          <w:sz w:val="24"/>
        </w:rPr>
      </w:pPr>
      <w:r w:rsidRPr="00570172">
        <w:rPr>
          <w:rFonts w:ascii="Arial" w:hAnsi="Arial"/>
          <w:color w:val="000000" w:themeColor="text1"/>
          <w:sz w:val="24"/>
        </w:rPr>
        <w:t>”</w:t>
      </w:r>
      <w:proofErr w:type="spellStart"/>
      <w:r w:rsidRPr="00570172">
        <w:rPr>
          <w:rFonts w:ascii="Arial" w:hAnsi="Arial"/>
          <w:color w:val="000000" w:themeColor="text1"/>
          <w:sz w:val="24"/>
        </w:rPr>
        <w:t>Unique</w:t>
      </w:r>
      <w:proofErr w:type="spellEnd"/>
      <w:r w:rsidRPr="00570172">
        <w:rPr>
          <w:rFonts w:ascii="Arial" w:hAnsi="Arial"/>
          <w:color w:val="000000" w:themeColor="text1"/>
          <w:sz w:val="24"/>
        </w:rPr>
        <w:t xml:space="preserve"> &amp; United” </w:t>
      </w:r>
    </w:p>
    <w:p w:rsidR="008C190A" w:rsidRPr="008C190A" w:rsidRDefault="008C190A" w:rsidP="008177F9">
      <w:pPr>
        <w:spacing w:after="0"/>
        <w:rPr>
          <w:rFonts w:ascii="Arial" w:hAnsi="Arial"/>
          <w:b/>
          <w:color w:val="000000"/>
          <w:sz w:val="24"/>
          <w:lang w:val="en-US" w:eastAsia="en-GB"/>
        </w:rPr>
      </w:pPr>
      <w:r>
        <w:rPr>
          <w:rFonts w:ascii="Arial" w:hAnsi="Arial"/>
          <w:b/>
          <w:noProof/>
          <w:sz w:val="24"/>
          <w:lang w:eastAsia="sv-SE"/>
        </w:rPr>
        <w:lastRenderedPageBreak/>
        <w:drawing>
          <wp:inline distT="0" distB="0" distL="0" distR="0" wp14:anchorId="1BF3FD52" wp14:editId="7A49EFB4">
            <wp:extent cx="2476500" cy="2476500"/>
            <wp:effectExtent l="0" t="0" r="0" b="0"/>
            <wp:docPr id="2" name="Bild 1" descr="Unique-United-2015-2016-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que-United-2015-2016-300dp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2476500"/>
                    </a:xfrm>
                    <a:prstGeom prst="rect">
                      <a:avLst/>
                    </a:prstGeom>
                    <a:noFill/>
                    <a:ln>
                      <a:noFill/>
                    </a:ln>
                  </pic:spPr>
                </pic:pic>
              </a:graphicData>
            </a:graphic>
          </wp:inline>
        </w:drawing>
      </w:r>
    </w:p>
    <w:p w:rsidR="003E0F1F" w:rsidRDefault="003E0F1F" w:rsidP="008177F9">
      <w:pPr>
        <w:spacing w:after="0"/>
        <w:rPr>
          <w:rFonts w:ascii="Arial" w:hAnsi="Arial"/>
          <w:b/>
          <w:color w:val="000000"/>
          <w:sz w:val="24"/>
          <w:lang w:eastAsia="en-GB"/>
        </w:rPr>
      </w:pPr>
    </w:p>
    <w:p w:rsidR="003E0F1F" w:rsidRPr="00973536" w:rsidRDefault="003E0F1F" w:rsidP="008177F9">
      <w:pPr>
        <w:spacing w:after="0"/>
        <w:rPr>
          <w:rFonts w:ascii="Arial" w:hAnsi="Arial"/>
          <w:b/>
          <w:color w:val="000000"/>
          <w:sz w:val="26"/>
          <w:szCs w:val="26"/>
          <w:lang w:val="en-US" w:eastAsia="en-GB"/>
        </w:rPr>
      </w:pPr>
      <w:proofErr w:type="spellStart"/>
      <w:r w:rsidRPr="00973536">
        <w:rPr>
          <w:rFonts w:ascii="Arial" w:hAnsi="Arial"/>
          <w:b/>
          <w:color w:val="000000"/>
          <w:sz w:val="26"/>
          <w:szCs w:val="26"/>
          <w:lang w:val="en-US" w:eastAsia="en-GB"/>
        </w:rPr>
        <w:t>Mötesdatum</w:t>
      </w:r>
      <w:proofErr w:type="spellEnd"/>
    </w:p>
    <w:p w:rsidR="003E0F1F" w:rsidRPr="003E0F1F" w:rsidRDefault="003E0F1F" w:rsidP="003E0F1F">
      <w:pPr>
        <w:spacing w:after="0"/>
        <w:rPr>
          <w:rFonts w:ascii="Arial" w:hAnsi="Arial"/>
          <w:sz w:val="24"/>
          <w:lang w:val="en-US"/>
        </w:rPr>
      </w:pPr>
      <w:r w:rsidRPr="003E0F1F">
        <w:rPr>
          <w:rFonts w:ascii="Arial" w:hAnsi="Arial"/>
          <w:sz w:val="24"/>
          <w:lang w:val="en-US"/>
        </w:rPr>
        <w:t>2</w:t>
      </w:r>
      <w:r>
        <w:rPr>
          <w:rFonts w:ascii="Arial" w:hAnsi="Arial"/>
          <w:sz w:val="24"/>
          <w:lang w:val="en-US"/>
        </w:rPr>
        <w:t>ra</w:t>
      </w:r>
      <w:r w:rsidRPr="003E0F1F">
        <w:rPr>
          <w:rFonts w:ascii="Arial" w:hAnsi="Arial"/>
          <w:sz w:val="24"/>
          <w:lang w:val="en-US"/>
        </w:rPr>
        <w:t xml:space="preserve"> Executive Committee meeting </w:t>
      </w:r>
      <w:r>
        <w:rPr>
          <w:rFonts w:ascii="Arial" w:hAnsi="Arial"/>
          <w:sz w:val="24"/>
          <w:lang w:val="en-US"/>
        </w:rPr>
        <w:t xml:space="preserve">5 – 6 </w:t>
      </w:r>
      <w:proofErr w:type="spellStart"/>
      <w:r>
        <w:rPr>
          <w:rFonts w:ascii="Arial" w:hAnsi="Arial"/>
          <w:sz w:val="24"/>
          <w:lang w:val="en-US"/>
        </w:rPr>
        <w:t>ok</w:t>
      </w:r>
      <w:r w:rsidRPr="003E0F1F">
        <w:rPr>
          <w:rFonts w:ascii="Arial" w:hAnsi="Arial"/>
          <w:sz w:val="24"/>
          <w:lang w:val="en-US"/>
        </w:rPr>
        <w:t>tober</w:t>
      </w:r>
      <w:proofErr w:type="spellEnd"/>
      <w:r w:rsidRPr="003E0F1F">
        <w:rPr>
          <w:rFonts w:ascii="Arial" w:hAnsi="Arial"/>
          <w:sz w:val="24"/>
          <w:lang w:val="en-US"/>
        </w:rPr>
        <w:t xml:space="preserve"> 2015</w:t>
      </w:r>
    </w:p>
    <w:p w:rsidR="003E0F1F" w:rsidRPr="003E0F1F" w:rsidRDefault="003E0F1F" w:rsidP="003E0F1F">
      <w:pPr>
        <w:spacing w:after="0"/>
        <w:rPr>
          <w:rFonts w:ascii="Arial" w:hAnsi="Arial"/>
          <w:sz w:val="24"/>
          <w:lang w:val="en-US"/>
        </w:rPr>
      </w:pPr>
      <w:r w:rsidRPr="003E0F1F">
        <w:rPr>
          <w:rFonts w:ascii="Arial" w:hAnsi="Arial"/>
          <w:sz w:val="24"/>
          <w:lang w:val="en-US"/>
        </w:rPr>
        <w:t xml:space="preserve">Governing Body meeting </w:t>
      </w:r>
      <w:r>
        <w:rPr>
          <w:rFonts w:ascii="Arial" w:hAnsi="Arial"/>
          <w:sz w:val="24"/>
          <w:lang w:val="en-US"/>
        </w:rPr>
        <w:t xml:space="preserve">7, 8, 9 </w:t>
      </w:r>
      <w:proofErr w:type="spellStart"/>
      <w:r>
        <w:rPr>
          <w:rFonts w:ascii="Arial" w:hAnsi="Arial"/>
          <w:sz w:val="24"/>
          <w:lang w:val="en-US"/>
        </w:rPr>
        <w:t>okt</w:t>
      </w:r>
      <w:r w:rsidRPr="003E0F1F">
        <w:rPr>
          <w:rFonts w:ascii="Arial" w:hAnsi="Arial"/>
          <w:sz w:val="24"/>
          <w:lang w:val="en-US"/>
        </w:rPr>
        <w:t>tober</w:t>
      </w:r>
      <w:proofErr w:type="spellEnd"/>
      <w:r w:rsidRPr="003E0F1F">
        <w:rPr>
          <w:rFonts w:ascii="Arial" w:hAnsi="Arial"/>
          <w:sz w:val="24"/>
          <w:lang w:val="en-US"/>
        </w:rPr>
        <w:t xml:space="preserve"> 2015</w:t>
      </w:r>
    </w:p>
    <w:p w:rsidR="003E0F1F" w:rsidRPr="003E0F1F" w:rsidRDefault="003E0F1F" w:rsidP="003E0F1F">
      <w:pPr>
        <w:spacing w:after="0"/>
        <w:rPr>
          <w:rFonts w:ascii="Arial" w:hAnsi="Arial"/>
          <w:sz w:val="24"/>
          <w:lang w:val="en-US"/>
        </w:rPr>
      </w:pPr>
      <w:r w:rsidRPr="003E0F1F">
        <w:rPr>
          <w:rFonts w:ascii="Arial" w:hAnsi="Arial"/>
          <w:sz w:val="24"/>
          <w:lang w:val="en-US"/>
        </w:rPr>
        <w:t>3</w:t>
      </w:r>
      <w:r>
        <w:rPr>
          <w:rFonts w:ascii="Arial" w:hAnsi="Arial"/>
          <w:sz w:val="24"/>
          <w:lang w:val="en-US"/>
        </w:rPr>
        <w:t>:e</w:t>
      </w:r>
      <w:r w:rsidRPr="003E0F1F">
        <w:rPr>
          <w:rFonts w:ascii="Arial" w:hAnsi="Arial"/>
          <w:sz w:val="24"/>
          <w:lang w:val="en-US"/>
        </w:rPr>
        <w:t xml:space="preserve"> Executive Committee </w:t>
      </w:r>
      <w:proofErr w:type="gramStart"/>
      <w:r w:rsidRPr="003E0F1F">
        <w:rPr>
          <w:rFonts w:ascii="Arial" w:hAnsi="Arial"/>
          <w:sz w:val="24"/>
          <w:lang w:val="en-US"/>
        </w:rPr>
        <w:t>Meeting  29</w:t>
      </w:r>
      <w:proofErr w:type="gramEnd"/>
      <w:r>
        <w:rPr>
          <w:rFonts w:ascii="Arial" w:hAnsi="Arial"/>
          <w:sz w:val="24"/>
          <w:lang w:val="en-US"/>
        </w:rPr>
        <w:t xml:space="preserve"> </w:t>
      </w:r>
      <w:proofErr w:type="spellStart"/>
      <w:r>
        <w:rPr>
          <w:rFonts w:ascii="Arial" w:hAnsi="Arial"/>
          <w:sz w:val="24"/>
          <w:lang w:val="en-US"/>
        </w:rPr>
        <w:t>f</w:t>
      </w:r>
      <w:r w:rsidRPr="003E0F1F">
        <w:rPr>
          <w:rFonts w:ascii="Arial" w:hAnsi="Arial"/>
          <w:sz w:val="24"/>
          <w:lang w:val="en-US"/>
        </w:rPr>
        <w:t>ebruar</w:t>
      </w:r>
      <w:r>
        <w:rPr>
          <w:rFonts w:ascii="Arial" w:hAnsi="Arial"/>
          <w:sz w:val="24"/>
          <w:lang w:val="en-US"/>
        </w:rPr>
        <w:t>i</w:t>
      </w:r>
      <w:proofErr w:type="spellEnd"/>
      <w:r w:rsidRPr="003E0F1F">
        <w:rPr>
          <w:rFonts w:ascii="Arial" w:hAnsi="Arial"/>
          <w:sz w:val="24"/>
          <w:lang w:val="en-US"/>
        </w:rPr>
        <w:t xml:space="preserve"> 2016</w:t>
      </w:r>
    </w:p>
    <w:p w:rsidR="003E0F1F" w:rsidRPr="003E0F1F" w:rsidRDefault="003E0F1F" w:rsidP="003E0F1F">
      <w:pPr>
        <w:spacing w:after="0"/>
        <w:rPr>
          <w:rFonts w:ascii="Arial" w:hAnsi="Arial"/>
          <w:sz w:val="24"/>
          <w:lang w:val="en-US"/>
        </w:rPr>
      </w:pPr>
      <w:r>
        <w:rPr>
          <w:rFonts w:ascii="Arial" w:hAnsi="Arial"/>
          <w:sz w:val="24"/>
          <w:lang w:val="en-US"/>
        </w:rPr>
        <w:t>4:e</w:t>
      </w:r>
      <w:r w:rsidRPr="003E0F1F">
        <w:rPr>
          <w:rFonts w:ascii="Arial" w:hAnsi="Arial"/>
          <w:sz w:val="24"/>
          <w:lang w:val="en-US"/>
        </w:rPr>
        <w:t xml:space="preserve"> Executive Committee Meeting 21</w:t>
      </w:r>
      <w:r>
        <w:rPr>
          <w:rFonts w:ascii="Arial" w:hAnsi="Arial"/>
          <w:sz w:val="24"/>
          <w:lang w:val="en-US"/>
        </w:rPr>
        <w:t xml:space="preserve">, </w:t>
      </w:r>
      <w:r w:rsidRPr="003E0F1F">
        <w:rPr>
          <w:rFonts w:ascii="Arial" w:hAnsi="Arial"/>
          <w:sz w:val="24"/>
          <w:lang w:val="en-US"/>
        </w:rPr>
        <w:t>22,</w:t>
      </w:r>
      <w:r>
        <w:rPr>
          <w:rFonts w:ascii="Arial" w:hAnsi="Arial"/>
          <w:sz w:val="24"/>
          <w:lang w:val="en-US"/>
        </w:rPr>
        <w:t xml:space="preserve"> </w:t>
      </w:r>
      <w:r w:rsidRPr="003E0F1F">
        <w:rPr>
          <w:rFonts w:ascii="Arial" w:hAnsi="Arial"/>
          <w:sz w:val="24"/>
          <w:lang w:val="en-US"/>
        </w:rPr>
        <w:t xml:space="preserve">23 </w:t>
      </w:r>
      <w:proofErr w:type="spellStart"/>
      <w:r>
        <w:rPr>
          <w:rFonts w:ascii="Arial" w:hAnsi="Arial"/>
          <w:sz w:val="24"/>
          <w:lang w:val="en-US"/>
        </w:rPr>
        <w:t>juni</w:t>
      </w:r>
      <w:proofErr w:type="spellEnd"/>
      <w:r>
        <w:rPr>
          <w:rFonts w:ascii="Arial" w:hAnsi="Arial"/>
          <w:sz w:val="24"/>
          <w:lang w:val="en-US"/>
        </w:rPr>
        <w:t xml:space="preserve"> 2016</w:t>
      </w:r>
    </w:p>
    <w:p w:rsidR="003E0F1F" w:rsidRPr="003E0F1F" w:rsidRDefault="003E0F1F" w:rsidP="003E0F1F">
      <w:pPr>
        <w:spacing w:after="0"/>
        <w:rPr>
          <w:rFonts w:ascii="Arial" w:hAnsi="Arial"/>
          <w:sz w:val="24"/>
          <w:lang w:val="en-US"/>
        </w:rPr>
      </w:pPr>
      <w:r>
        <w:rPr>
          <w:rFonts w:ascii="Arial" w:hAnsi="Arial"/>
          <w:sz w:val="24"/>
          <w:lang w:val="en-US"/>
        </w:rPr>
        <w:t>1:sta</w:t>
      </w:r>
      <w:r w:rsidRPr="003E0F1F">
        <w:rPr>
          <w:rFonts w:ascii="Arial" w:hAnsi="Arial"/>
          <w:sz w:val="24"/>
          <w:lang w:val="en-US"/>
        </w:rPr>
        <w:t xml:space="preserve"> Executive Committee Meeting </w:t>
      </w:r>
      <w:r>
        <w:rPr>
          <w:rFonts w:ascii="Arial" w:hAnsi="Arial"/>
          <w:sz w:val="24"/>
          <w:lang w:val="en-US"/>
        </w:rPr>
        <w:t xml:space="preserve">24 </w:t>
      </w:r>
      <w:proofErr w:type="spellStart"/>
      <w:r>
        <w:rPr>
          <w:rFonts w:ascii="Arial" w:hAnsi="Arial"/>
          <w:sz w:val="24"/>
          <w:lang w:val="en-US"/>
        </w:rPr>
        <w:t>juni</w:t>
      </w:r>
      <w:proofErr w:type="spellEnd"/>
      <w:r>
        <w:rPr>
          <w:rFonts w:ascii="Arial" w:hAnsi="Arial"/>
          <w:sz w:val="24"/>
          <w:lang w:val="en-US"/>
        </w:rPr>
        <w:t xml:space="preserve"> 2016</w:t>
      </w:r>
    </w:p>
    <w:p w:rsidR="003E0F1F" w:rsidRPr="003E0F1F" w:rsidRDefault="003E0F1F" w:rsidP="003E0F1F">
      <w:pPr>
        <w:spacing w:after="0"/>
        <w:rPr>
          <w:rFonts w:ascii="Arial" w:hAnsi="Arial"/>
          <w:sz w:val="24"/>
          <w:lang w:val="en-US"/>
        </w:rPr>
      </w:pPr>
    </w:p>
    <w:p w:rsidR="008C190A" w:rsidRPr="00973536" w:rsidRDefault="008C190A" w:rsidP="008177F9">
      <w:pPr>
        <w:spacing w:after="0"/>
        <w:rPr>
          <w:rFonts w:ascii="Arial" w:hAnsi="Arial"/>
          <w:color w:val="000000"/>
          <w:sz w:val="26"/>
          <w:szCs w:val="26"/>
          <w:lang w:eastAsia="en-GB"/>
        </w:rPr>
      </w:pPr>
      <w:r w:rsidRPr="00973536">
        <w:rPr>
          <w:rFonts w:ascii="Arial" w:hAnsi="Arial"/>
          <w:b/>
          <w:color w:val="000000"/>
          <w:sz w:val="26"/>
          <w:szCs w:val="26"/>
          <w:lang w:eastAsia="en-GB"/>
        </w:rPr>
        <w:t>Avlutande anmärkningar</w:t>
      </w:r>
    </w:p>
    <w:p w:rsidR="008177F9" w:rsidRDefault="003E0F1F" w:rsidP="008177F9">
      <w:pPr>
        <w:spacing w:after="0"/>
        <w:rPr>
          <w:rFonts w:ascii="Arial" w:hAnsi="Arial"/>
          <w:color w:val="000000"/>
          <w:sz w:val="24"/>
          <w:lang w:eastAsia="en-GB"/>
        </w:rPr>
      </w:pPr>
      <w:r w:rsidRPr="003E0F1F">
        <w:rPr>
          <w:rFonts w:ascii="Arial" w:hAnsi="Arial"/>
          <w:color w:val="000000"/>
          <w:sz w:val="24"/>
          <w:lang w:eastAsia="en-GB"/>
        </w:rPr>
        <w:t>Presidenten avslutade mötet och tackade de närvarande för gott samarbete samt önskade lycka till inför Convention</w:t>
      </w:r>
      <w:r>
        <w:rPr>
          <w:rFonts w:ascii="Arial" w:hAnsi="Arial"/>
          <w:color w:val="000000"/>
          <w:sz w:val="24"/>
          <w:lang w:eastAsia="en-GB"/>
        </w:rPr>
        <w:t>.</w:t>
      </w:r>
    </w:p>
    <w:p w:rsidR="003E0F1F" w:rsidRDefault="003E0F1F" w:rsidP="008177F9">
      <w:pPr>
        <w:spacing w:after="0"/>
        <w:rPr>
          <w:rFonts w:ascii="Arial" w:hAnsi="Arial"/>
          <w:color w:val="000000"/>
          <w:sz w:val="24"/>
          <w:lang w:eastAsia="en-GB"/>
        </w:rPr>
      </w:pPr>
    </w:p>
    <w:p w:rsidR="003E0F1F" w:rsidRPr="00973536" w:rsidRDefault="003E0F1F" w:rsidP="008177F9">
      <w:pPr>
        <w:spacing w:after="0"/>
        <w:rPr>
          <w:rFonts w:ascii="Arial" w:hAnsi="Arial"/>
          <w:b/>
          <w:color w:val="000000"/>
          <w:sz w:val="26"/>
          <w:szCs w:val="26"/>
          <w:lang w:eastAsia="en-GB"/>
        </w:rPr>
      </w:pPr>
      <w:r w:rsidRPr="00973536">
        <w:rPr>
          <w:rFonts w:ascii="Arial" w:hAnsi="Arial"/>
          <w:b/>
          <w:color w:val="000000"/>
          <w:sz w:val="26"/>
          <w:szCs w:val="26"/>
          <w:lang w:eastAsia="en-GB"/>
        </w:rPr>
        <w:t>Tack</w:t>
      </w:r>
    </w:p>
    <w:p w:rsidR="00814395" w:rsidRDefault="003E0F1F" w:rsidP="00C55724">
      <w:pPr>
        <w:rPr>
          <w:rFonts w:ascii="Arial" w:hAnsi="Arial"/>
          <w:color w:val="000000"/>
          <w:sz w:val="24"/>
          <w:lang w:eastAsia="en-GB"/>
        </w:rPr>
      </w:pPr>
      <w:r>
        <w:rPr>
          <w:rFonts w:ascii="Arial" w:hAnsi="Arial"/>
          <w:color w:val="000000"/>
          <w:sz w:val="24"/>
          <w:lang w:eastAsia="en-GB"/>
        </w:rPr>
        <w:t>Vicepresidente</w:t>
      </w:r>
      <w:r w:rsidRPr="00570172">
        <w:rPr>
          <w:rFonts w:ascii="Arial" w:hAnsi="Arial"/>
          <w:color w:val="000000" w:themeColor="text1"/>
          <w:sz w:val="24"/>
          <w:lang w:eastAsia="en-GB"/>
        </w:rPr>
        <w:t>n tackade al</w:t>
      </w:r>
      <w:r w:rsidR="00570172" w:rsidRPr="00570172">
        <w:rPr>
          <w:rFonts w:ascii="Arial" w:hAnsi="Arial"/>
          <w:color w:val="000000" w:themeColor="text1"/>
          <w:sz w:val="24"/>
          <w:lang w:eastAsia="en-GB"/>
        </w:rPr>
        <w:t>l</w:t>
      </w:r>
      <w:r w:rsidR="0025191D">
        <w:rPr>
          <w:rFonts w:ascii="Arial" w:hAnsi="Arial"/>
          <w:color w:val="000000" w:themeColor="text1"/>
          <w:sz w:val="24"/>
          <w:lang w:eastAsia="en-GB"/>
        </w:rPr>
        <w:t>a</w:t>
      </w:r>
      <w:r w:rsidRPr="00570172">
        <w:rPr>
          <w:rFonts w:ascii="Arial" w:hAnsi="Arial"/>
          <w:color w:val="000000" w:themeColor="text1"/>
          <w:sz w:val="24"/>
          <w:lang w:eastAsia="en-GB"/>
        </w:rPr>
        <w:t xml:space="preserve"> och önsk</w:t>
      </w:r>
      <w:r>
        <w:rPr>
          <w:rFonts w:ascii="Arial" w:hAnsi="Arial"/>
          <w:color w:val="000000"/>
          <w:sz w:val="24"/>
          <w:lang w:eastAsia="en-GB"/>
        </w:rPr>
        <w:t xml:space="preserve">ade </w:t>
      </w:r>
      <w:r w:rsidR="00DA7A6F">
        <w:rPr>
          <w:rFonts w:ascii="Arial" w:hAnsi="Arial"/>
          <w:color w:val="000000"/>
          <w:sz w:val="24"/>
          <w:lang w:eastAsia="en-GB"/>
        </w:rPr>
        <w:t>t</w:t>
      </w:r>
      <w:r>
        <w:rPr>
          <w:rFonts w:ascii="Arial" w:hAnsi="Arial"/>
          <w:color w:val="000000"/>
          <w:sz w:val="24"/>
          <w:lang w:eastAsia="en-GB"/>
        </w:rPr>
        <w:t>revlig</w:t>
      </w:r>
      <w:r w:rsidR="008177F9">
        <w:rPr>
          <w:rFonts w:ascii="Arial" w:hAnsi="Arial"/>
          <w:color w:val="000000"/>
          <w:sz w:val="24"/>
          <w:lang w:eastAsia="en-GB"/>
        </w:rPr>
        <w:t xml:space="preserve"> </w:t>
      </w:r>
      <w:r w:rsidR="00DA7A6F">
        <w:rPr>
          <w:rFonts w:ascii="Arial" w:hAnsi="Arial"/>
          <w:color w:val="000000"/>
          <w:sz w:val="24"/>
          <w:lang w:eastAsia="en-GB"/>
        </w:rPr>
        <w:t>resa och på återseende i maj.</w:t>
      </w:r>
    </w:p>
    <w:p w:rsidR="00DA7A6F" w:rsidRDefault="00DA7A6F" w:rsidP="00C55724">
      <w:pPr>
        <w:rPr>
          <w:rFonts w:ascii="Arial" w:hAnsi="Arial"/>
          <w:color w:val="000000"/>
          <w:sz w:val="24"/>
          <w:lang w:eastAsia="en-GB"/>
        </w:rPr>
      </w:pPr>
    </w:p>
    <w:p w:rsidR="00DA7A6F" w:rsidRDefault="00DA7A6F" w:rsidP="00C55724">
      <w:pPr>
        <w:rPr>
          <w:rFonts w:ascii="Arial" w:hAnsi="Arial"/>
          <w:color w:val="000000"/>
          <w:sz w:val="24"/>
          <w:lang w:eastAsia="en-GB"/>
        </w:rPr>
      </w:pPr>
    </w:p>
    <w:p w:rsidR="00DA7A6F" w:rsidRDefault="00DA7A6F" w:rsidP="00C55724">
      <w:pPr>
        <w:rPr>
          <w:rFonts w:ascii="Arial" w:hAnsi="Arial"/>
          <w:color w:val="000000"/>
          <w:sz w:val="24"/>
          <w:lang w:eastAsia="en-GB"/>
        </w:rPr>
      </w:pPr>
    </w:p>
    <w:p w:rsidR="00DA7A6F" w:rsidRDefault="00DA7A6F" w:rsidP="00C55724">
      <w:pPr>
        <w:rPr>
          <w:rFonts w:ascii="Arial" w:hAnsi="Arial"/>
          <w:color w:val="000000"/>
          <w:sz w:val="24"/>
          <w:lang w:eastAsia="en-GB"/>
        </w:rPr>
      </w:pPr>
    </w:p>
    <w:p w:rsidR="00DA7A6F" w:rsidRDefault="00DA7A6F" w:rsidP="00C55724">
      <w:pPr>
        <w:rPr>
          <w:rFonts w:ascii="Arial" w:hAnsi="Arial"/>
          <w:color w:val="000000"/>
          <w:sz w:val="24"/>
          <w:lang w:eastAsia="en-GB"/>
        </w:rPr>
      </w:pPr>
    </w:p>
    <w:p w:rsidR="00DA7A6F" w:rsidRDefault="00DA7A6F" w:rsidP="00C55724">
      <w:pPr>
        <w:rPr>
          <w:rFonts w:ascii="Arial" w:hAnsi="Arial"/>
          <w:color w:val="000000"/>
          <w:sz w:val="24"/>
          <w:lang w:eastAsia="en-GB"/>
        </w:rPr>
      </w:pPr>
    </w:p>
    <w:p w:rsidR="00DA7A6F" w:rsidRDefault="00DA7A6F" w:rsidP="00C55724">
      <w:pPr>
        <w:rPr>
          <w:rFonts w:ascii="Arial" w:hAnsi="Arial"/>
          <w:color w:val="000000"/>
          <w:sz w:val="24"/>
          <w:lang w:eastAsia="en-GB"/>
        </w:rPr>
      </w:pPr>
    </w:p>
    <w:p w:rsidR="00DA7A6F" w:rsidRPr="008177F9" w:rsidRDefault="00DA7A6F" w:rsidP="00C55724">
      <w:pPr>
        <w:rPr>
          <w:rFonts w:ascii="Arial" w:hAnsi="Arial"/>
          <w:sz w:val="24"/>
        </w:rPr>
      </w:pPr>
      <w:r>
        <w:rPr>
          <w:rFonts w:ascii="Arial" w:hAnsi="Arial"/>
          <w:color w:val="000000"/>
          <w:sz w:val="24"/>
          <w:lang w:eastAsia="en-GB"/>
        </w:rPr>
        <w:t xml:space="preserve">Översättning i sammandrag av Ingrid </w:t>
      </w:r>
      <w:proofErr w:type="spellStart"/>
      <w:r>
        <w:rPr>
          <w:rFonts w:ascii="Arial" w:hAnsi="Arial"/>
          <w:color w:val="000000"/>
          <w:sz w:val="24"/>
          <w:lang w:eastAsia="en-GB"/>
        </w:rPr>
        <w:t>Vestin</w:t>
      </w:r>
      <w:proofErr w:type="spellEnd"/>
      <w:r>
        <w:rPr>
          <w:rFonts w:ascii="Arial" w:hAnsi="Arial"/>
          <w:color w:val="000000"/>
          <w:sz w:val="24"/>
          <w:lang w:eastAsia="en-GB"/>
        </w:rPr>
        <w:t xml:space="preserve"> Forsgren Sandviken Inner Wheel</w:t>
      </w:r>
    </w:p>
    <w:p w:rsidR="00814395" w:rsidRPr="001828FB" w:rsidRDefault="00814395" w:rsidP="00C55724">
      <w:pPr>
        <w:rPr>
          <w:rFonts w:ascii="Arial" w:hAnsi="Arial"/>
          <w:sz w:val="24"/>
        </w:rPr>
      </w:pPr>
    </w:p>
    <w:p w:rsidR="00B61AC6" w:rsidRPr="0098536C" w:rsidRDefault="00B61AC6" w:rsidP="00A03E37">
      <w:pPr>
        <w:tabs>
          <w:tab w:val="left" w:pos="3179"/>
        </w:tabs>
        <w:rPr>
          <w:rFonts w:ascii="Arial" w:hAnsi="Arial"/>
          <w:sz w:val="24"/>
        </w:rPr>
      </w:pPr>
    </w:p>
    <w:sectPr w:rsidR="00B61AC6" w:rsidRPr="0098536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FB8" w:rsidRDefault="00891FB8" w:rsidP="0049767B">
      <w:pPr>
        <w:spacing w:after="0" w:line="240" w:lineRule="auto"/>
      </w:pPr>
      <w:r>
        <w:separator/>
      </w:r>
    </w:p>
  </w:endnote>
  <w:endnote w:type="continuationSeparator" w:id="0">
    <w:p w:rsidR="00891FB8" w:rsidRDefault="00891FB8" w:rsidP="00497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292662"/>
      <w:docPartObj>
        <w:docPartGallery w:val="Page Numbers (Bottom of Page)"/>
        <w:docPartUnique/>
      </w:docPartObj>
    </w:sdtPr>
    <w:sdtEndPr/>
    <w:sdtContent>
      <w:p w:rsidR="00281368" w:rsidRDefault="00281368">
        <w:pPr>
          <w:pStyle w:val="Sidfot"/>
          <w:jc w:val="right"/>
        </w:pPr>
        <w:r>
          <w:fldChar w:fldCharType="begin"/>
        </w:r>
        <w:r>
          <w:instrText>PAGE   \* MERGEFORMAT</w:instrText>
        </w:r>
        <w:r>
          <w:fldChar w:fldCharType="separate"/>
        </w:r>
        <w:r w:rsidR="007F74CD">
          <w:rPr>
            <w:noProof/>
          </w:rPr>
          <w:t>15</w:t>
        </w:r>
        <w:r>
          <w:fldChar w:fldCharType="end"/>
        </w:r>
      </w:p>
    </w:sdtContent>
  </w:sdt>
  <w:p w:rsidR="00281368" w:rsidRDefault="00281368">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FB8" w:rsidRDefault="00891FB8" w:rsidP="0049767B">
      <w:pPr>
        <w:spacing w:after="0" w:line="240" w:lineRule="auto"/>
      </w:pPr>
      <w:r>
        <w:separator/>
      </w:r>
    </w:p>
  </w:footnote>
  <w:footnote w:type="continuationSeparator" w:id="0">
    <w:p w:rsidR="00891FB8" w:rsidRDefault="00891FB8" w:rsidP="0049767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C8B"/>
    <w:multiLevelType w:val="hybridMultilevel"/>
    <w:tmpl w:val="8AF8CA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F81538F"/>
    <w:multiLevelType w:val="hybridMultilevel"/>
    <w:tmpl w:val="DE70F1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0530CE9"/>
    <w:multiLevelType w:val="hybridMultilevel"/>
    <w:tmpl w:val="11460A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1443244"/>
    <w:multiLevelType w:val="hybridMultilevel"/>
    <w:tmpl w:val="358A53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78D71E7"/>
    <w:multiLevelType w:val="hybridMultilevel"/>
    <w:tmpl w:val="D466E2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B991AB3"/>
    <w:multiLevelType w:val="hybridMultilevel"/>
    <w:tmpl w:val="0AF01B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C03"/>
    <w:rsid w:val="00043719"/>
    <w:rsid w:val="00043B25"/>
    <w:rsid w:val="00062C59"/>
    <w:rsid w:val="00072A99"/>
    <w:rsid w:val="000A3FE3"/>
    <w:rsid w:val="000C067D"/>
    <w:rsid w:val="000E0165"/>
    <w:rsid w:val="000E2BCE"/>
    <w:rsid w:val="0010186A"/>
    <w:rsid w:val="00113774"/>
    <w:rsid w:val="001223B1"/>
    <w:rsid w:val="00134CA5"/>
    <w:rsid w:val="001828FB"/>
    <w:rsid w:val="0019165D"/>
    <w:rsid w:val="001A72FA"/>
    <w:rsid w:val="001B662F"/>
    <w:rsid w:val="001C0707"/>
    <w:rsid w:val="001C1BC9"/>
    <w:rsid w:val="001D2B18"/>
    <w:rsid w:val="001F5C03"/>
    <w:rsid w:val="0020159D"/>
    <w:rsid w:val="00202CE9"/>
    <w:rsid w:val="00206AB9"/>
    <w:rsid w:val="00222FE7"/>
    <w:rsid w:val="00232803"/>
    <w:rsid w:val="00246935"/>
    <w:rsid w:val="0025191D"/>
    <w:rsid w:val="002664F3"/>
    <w:rsid w:val="00274440"/>
    <w:rsid w:val="00281368"/>
    <w:rsid w:val="002855B8"/>
    <w:rsid w:val="002A3E7D"/>
    <w:rsid w:val="002A4A93"/>
    <w:rsid w:val="002B1A17"/>
    <w:rsid w:val="002B2DA2"/>
    <w:rsid w:val="002B7C1E"/>
    <w:rsid w:val="002C423A"/>
    <w:rsid w:val="002E57FD"/>
    <w:rsid w:val="002F114E"/>
    <w:rsid w:val="002F7A1A"/>
    <w:rsid w:val="002F7AC8"/>
    <w:rsid w:val="00330499"/>
    <w:rsid w:val="003D6AB2"/>
    <w:rsid w:val="003D6B2C"/>
    <w:rsid w:val="003E0F1F"/>
    <w:rsid w:val="003F09D2"/>
    <w:rsid w:val="003F3623"/>
    <w:rsid w:val="00403D82"/>
    <w:rsid w:val="00432371"/>
    <w:rsid w:val="00434EBD"/>
    <w:rsid w:val="0043602C"/>
    <w:rsid w:val="00445FFD"/>
    <w:rsid w:val="0045048B"/>
    <w:rsid w:val="004560B5"/>
    <w:rsid w:val="0046378C"/>
    <w:rsid w:val="004648FD"/>
    <w:rsid w:val="0046797F"/>
    <w:rsid w:val="0049767B"/>
    <w:rsid w:val="004A6654"/>
    <w:rsid w:val="004B15DE"/>
    <w:rsid w:val="004C0F9C"/>
    <w:rsid w:val="004C2EEC"/>
    <w:rsid w:val="004D6926"/>
    <w:rsid w:val="00531883"/>
    <w:rsid w:val="0053263F"/>
    <w:rsid w:val="00551089"/>
    <w:rsid w:val="005547BF"/>
    <w:rsid w:val="005619D7"/>
    <w:rsid w:val="00570172"/>
    <w:rsid w:val="0058214B"/>
    <w:rsid w:val="005930EF"/>
    <w:rsid w:val="005C2698"/>
    <w:rsid w:val="005F1DD6"/>
    <w:rsid w:val="005F53BE"/>
    <w:rsid w:val="006244FC"/>
    <w:rsid w:val="00635189"/>
    <w:rsid w:val="00682FFE"/>
    <w:rsid w:val="006B4F5D"/>
    <w:rsid w:val="006C2DE7"/>
    <w:rsid w:val="006C6723"/>
    <w:rsid w:val="006D10CF"/>
    <w:rsid w:val="006E3779"/>
    <w:rsid w:val="006F3E53"/>
    <w:rsid w:val="006F5529"/>
    <w:rsid w:val="007231B5"/>
    <w:rsid w:val="007461E5"/>
    <w:rsid w:val="00747550"/>
    <w:rsid w:val="007744DC"/>
    <w:rsid w:val="00790177"/>
    <w:rsid w:val="0079610B"/>
    <w:rsid w:val="007A2A6C"/>
    <w:rsid w:val="007B0AB6"/>
    <w:rsid w:val="007D22AB"/>
    <w:rsid w:val="007E03F7"/>
    <w:rsid w:val="007F4394"/>
    <w:rsid w:val="007F74CD"/>
    <w:rsid w:val="00814395"/>
    <w:rsid w:val="008177F9"/>
    <w:rsid w:val="00832E89"/>
    <w:rsid w:val="00856F77"/>
    <w:rsid w:val="00864F3E"/>
    <w:rsid w:val="00881F5C"/>
    <w:rsid w:val="00891FB8"/>
    <w:rsid w:val="008C190A"/>
    <w:rsid w:val="008D0BE0"/>
    <w:rsid w:val="008D2201"/>
    <w:rsid w:val="00912FD5"/>
    <w:rsid w:val="00920C35"/>
    <w:rsid w:val="00931D05"/>
    <w:rsid w:val="0093218A"/>
    <w:rsid w:val="00937702"/>
    <w:rsid w:val="009452D2"/>
    <w:rsid w:val="00946A0D"/>
    <w:rsid w:val="00973536"/>
    <w:rsid w:val="00981CAC"/>
    <w:rsid w:val="00981E81"/>
    <w:rsid w:val="00983BC1"/>
    <w:rsid w:val="0098536C"/>
    <w:rsid w:val="00985A55"/>
    <w:rsid w:val="009A2CFC"/>
    <w:rsid w:val="009A7757"/>
    <w:rsid w:val="009B7599"/>
    <w:rsid w:val="009C7F75"/>
    <w:rsid w:val="009D72FC"/>
    <w:rsid w:val="009E1B6D"/>
    <w:rsid w:val="009F7AD7"/>
    <w:rsid w:val="00A03E37"/>
    <w:rsid w:val="00A55C3C"/>
    <w:rsid w:val="00A56189"/>
    <w:rsid w:val="00A637C2"/>
    <w:rsid w:val="00A66040"/>
    <w:rsid w:val="00A67765"/>
    <w:rsid w:val="00A833D0"/>
    <w:rsid w:val="00A84514"/>
    <w:rsid w:val="00A8495B"/>
    <w:rsid w:val="00A86741"/>
    <w:rsid w:val="00A91B1E"/>
    <w:rsid w:val="00AA797D"/>
    <w:rsid w:val="00AC1C0E"/>
    <w:rsid w:val="00AD6067"/>
    <w:rsid w:val="00AF5B58"/>
    <w:rsid w:val="00B361A9"/>
    <w:rsid w:val="00B43448"/>
    <w:rsid w:val="00B61AC6"/>
    <w:rsid w:val="00B722A5"/>
    <w:rsid w:val="00B72640"/>
    <w:rsid w:val="00B92E36"/>
    <w:rsid w:val="00BF0B3F"/>
    <w:rsid w:val="00BF45B3"/>
    <w:rsid w:val="00C03234"/>
    <w:rsid w:val="00C16BCC"/>
    <w:rsid w:val="00C224AB"/>
    <w:rsid w:val="00C44800"/>
    <w:rsid w:val="00C55724"/>
    <w:rsid w:val="00C61B66"/>
    <w:rsid w:val="00C8616A"/>
    <w:rsid w:val="00C90EC4"/>
    <w:rsid w:val="00CC2BC9"/>
    <w:rsid w:val="00CC3ADF"/>
    <w:rsid w:val="00CC7818"/>
    <w:rsid w:val="00CE404A"/>
    <w:rsid w:val="00CE4F6D"/>
    <w:rsid w:val="00D01B8E"/>
    <w:rsid w:val="00D25601"/>
    <w:rsid w:val="00D3384D"/>
    <w:rsid w:val="00D61050"/>
    <w:rsid w:val="00D62E24"/>
    <w:rsid w:val="00D64AAB"/>
    <w:rsid w:val="00D721F1"/>
    <w:rsid w:val="00D74585"/>
    <w:rsid w:val="00D96C74"/>
    <w:rsid w:val="00DA2683"/>
    <w:rsid w:val="00DA7A6F"/>
    <w:rsid w:val="00DF3B00"/>
    <w:rsid w:val="00E02E87"/>
    <w:rsid w:val="00E11CDD"/>
    <w:rsid w:val="00E21587"/>
    <w:rsid w:val="00E257A5"/>
    <w:rsid w:val="00E31E87"/>
    <w:rsid w:val="00E400AC"/>
    <w:rsid w:val="00E4543F"/>
    <w:rsid w:val="00E52766"/>
    <w:rsid w:val="00E56146"/>
    <w:rsid w:val="00E5763F"/>
    <w:rsid w:val="00E9710A"/>
    <w:rsid w:val="00EC2B77"/>
    <w:rsid w:val="00EE5AED"/>
    <w:rsid w:val="00EE67AE"/>
    <w:rsid w:val="00EF2E3D"/>
    <w:rsid w:val="00F01E0C"/>
    <w:rsid w:val="00F04547"/>
    <w:rsid w:val="00F05580"/>
    <w:rsid w:val="00F067DE"/>
    <w:rsid w:val="00F156F1"/>
    <w:rsid w:val="00F21066"/>
    <w:rsid w:val="00F402EB"/>
    <w:rsid w:val="00F43E4A"/>
    <w:rsid w:val="00F45E8C"/>
    <w:rsid w:val="00F602CE"/>
    <w:rsid w:val="00F6213D"/>
    <w:rsid w:val="00F64976"/>
    <w:rsid w:val="00F860EB"/>
    <w:rsid w:val="00F937F6"/>
    <w:rsid w:val="00FF7DC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C03"/>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1F5C0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beltext">
    <w:name w:val="Balloon Text"/>
    <w:basedOn w:val="Normal"/>
    <w:link w:val="BubbeltextChar"/>
    <w:uiPriority w:val="99"/>
    <w:semiHidden/>
    <w:unhideWhenUsed/>
    <w:rsid w:val="001F5C03"/>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1F5C03"/>
    <w:rPr>
      <w:rFonts w:ascii="Tahoma" w:hAnsi="Tahoma" w:cs="Tahoma"/>
      <w:sz w:val="16"/>
      <w:szCs w:val="16"/>
    </w:rPr>
  </w:style>
  <w:style w:type="paragraph" w:styleId="Sidhuvud">
    <w:name w:val="header"/>
    <w:basedOn w:val="Normal"/>
    <w:link w:val="SidhuvudChar"/>
    <w:uiPriority w:val="99"/>
    <w:unhideWhenUsed/>
    <w:rsid w:val="0049767B"/>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49767B"/>
  </w:style>
  <w:style w:type="paragraph" w:styleId="Sidfot">
    <w:name w:val="footer"/>
    <w:basedOn w:val="Normal"/>
    <w:link w:val="SidfotChar"/>
    <w:uiPriority w:val="99"/>
    <w:unhideWhenUsed/>
    <w:rsid w:val="0049767B"/>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49767B"/>
  </w:style>
  <w:style w:type="paragraph" w:styleId="Liststycke">
    <w:name w:val="List Paragraph"/>
    <w:basedOn w:val="Normal"/>
    <w:uiPriority w:val="34"/>
    <w:qFormat/>
    <w:rsid w:val="00B72640"/>
    <w:pPr>
      <w:ind w:left="720"/>
      <w:contextualSpacing/>
    </w:pPr>
  </w:style>
  <w:style w:type="paragraph" w:styleId="Underrubrik">
    <w:name w:val="Subtitle"/>
    <w:basedOn w:val="Normal"/>
    <w:next w:val="Normal"/>
    <w:link w:val="UnderrubrikChar"/>
    <w:uiPriority w:val="11"/>
    <w:qFormat/>
    <w:rsid w:val="00B61AC6"/>
    <w:pPr>
      <w:numPr>
        <w:ilvl w:val="1"/>
      </w:numPr>
      <w:spacing w:after="160" w:line="259" w:lineRule="auto"/>
    </w:pPr>
    <w:rPr>
      <w:rFonts w:ascii="Calibri" w:eastAsia="Times New Roman" w:hAnsi="Calibri" w:cs="Times New Roman"/>
      <w:color w:val="5A5A5A"/>
      <w:spacing w:val="15"/>
      <w:lang w:val="en-NZ"/>
    </w:rPr>
  </w:style>
  <w:style w:type="character" w:customStyle="1" w:styleId="UnderrubrikChar">
    <w:name w:val="Underrubrik Char"/>
    <w:basedOn w:val="Standardstycketypsnitt"/>
    <w:link w:val="Underrubrik"/>
    <w:uiPriority w:val="11"/>
    <w:rsid w:val="00B61AC6"/>
    <w:rPr>
      <w:rFonts w:ascii="Calibri" w:eastAsia="Times New Roman" w:hAnsi="Calibri" w:cs="Times New Roman"/>
      <w:color w:val="5A5A5A"/>
      <w:spacing w:val="15"/>
      <w:lang w:val="en-NZ"/>
    </w:rPr>
  </w:style>
  <w:style w:type="character" w:styleId="Diskretbetoning">
    <w:name w:val="Subtle Emphasis"/>
    <w:uiPriority w:val="19"/>
    <w:qFormat/>
    <w:rsid w:val="00B61AC6"/>
    <w:rPr>
      <w:i/>
      <w:iCs/>
      <w:color w:val="404040"/>
    </w:rPr>
  </w:style>
  <w:style w:type="character" w:styleId="Hyperlnk">
    <w:name w:val="Hyperlink"/>
    <w:uiPriority w:val="99"/>
    <w:unhideWhenUsed/>
    <w:rsid w:val="00C55724"/>
    <w:rPr>
      <w:color w:val="0000FF"/>
      <w:u w:val="single"/>
    </w:rPr>
  </w:style>
  <w:style w:type="character" w:customStyle="1" w:styleId="apple-converted-space">
    <w:name w:val="apple-converted-space"/>
    <w:basedOn w:val="Standardstycketypsnitt"/>
    <w:rsid w:val="00C557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C03"/>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1F5C0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ubbeltext">
    <w:name w:val="Balloon Text"/>
    <w:basedOn w:val="Normal"/>
    <w:link w:val="BubbeltextChar"/>
    <w:uiPriority w:val="99"/>
    <w:semiHidden/>
    <w:unhideWhenUsed/>
    <w:rsid w:val="001F5C03"/>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1F5C03"/>
    <w:rPr>
      <w:rFonts w:ascii="Tahoma" w:hAnsi="Tahoma" w:cs="Tahoma"/>
      <w:sz w:val="16"/>
      <w:szCs w:val="16"/>
    </w:rPr>
  </w:style>
  <w:style w:type="paragraph" w:styleId="Sidhuvud">
    <w:name w:val="header"/>
    <w:basedOn w:val="Normal"/>
    <w:link w:val="SidhuvudChar"/>
    <w:uiPriority w:val="99"/>
    <w:unhideWhenUsed/>
    <w:rsid w:val="0049767B"/>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49767B"/>
  </w:style>
  <w:style w:type="paragraph" w:styleId="Sidfot">
    <w:name w:val="footer"/>
    <w:basedOn w:val="Normal"/>
    <w:link w:val="SidfotChar"/>
    <w:uiPriority w:val="99"/>
    <w:unhideWhenUsed/>
    <w:rsid w:val="0049767B"/>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49767B"/>
  </w:style>
  <w:style w:type="paragraph" w:styleId="Liststycke">
    <w:name w:val="List Paragraph"/>
    <w:basedOn w:val="Normal"/>
    <w:uiPriority w:val="34"/>
    <w:qFormat/>
    <w:rsid w:val="00B72640"/>
    <w:pPr>
      <w:ind w:left="720"/>
      <w:contextualSpacing/>
    </w:pPr>
  </w:style>
  <w:style w:type="paragraph" w:styleId="Underrubrik">
    <w:name w:val="Subtitle"/>
    <w:basedOn w:val="Normal"/>
    <w:next w:val="Normal"/>
    <w:link w:val="UnderrubrikChar"/>
    <w:uiPriority w:val="11"/>
    <w:qFormat/>
    <w:rsid w:val="00B61AC6"/>
    <w:pPr>
      <w:numPr>
        <w:ilvl w:val="1"/>
      </w:numPr>
      <w:spacing w:after="160" w:line="259" w:lineRule="auto"/>
    </w:pPr>
    <w:rPr>
      <w:rFonts w:ascii="Calibri" w:eastAsia="Times New Roman" w:hAnsi="Calibri" w:cs="Times New Roman"/>
      <w:color w:val="5A5A5A"/>
      <w:spacing w:val="15"/>
      <w:lang w:val="en-NZ"/>
    </w:rPr>
  </w:style>
  <w:style w:type="character" w:customStyle="1" w:styleId="UnderrubrikChar">
    <w:name w:val="Underrubrik Char"/>
    <w:basedOn w:val="Standardstycketypsnitt"/>
    <w:link w:val="Underrubrik"/>
    <w:uiPriority w:val="11"/>
    <w:rsid w:val="00B61AC6"/>
    <w:rPr>
      <w:rFonts w:ascii="Calibri" w:eastAsia="Times New Roman" w:hAnsi="Calibri" w:cs="Times New Roman"/>
      <w:color w:val="5A5A5A"/>
      <w:spacing w:val="15"/>
      <w:lang w:val="en-NZ"/>
    </w:rPr>
  </w:style>
  <w:style w:type="character" w:styleId="Diskretbetoning">
    <w:name w:val="Subtle Emphasis"/>
    <w:uiPriority w:val="19"/>
    <w:qFormat/>
    <w:rsid w:val="00B61AC6"/>
    <w:rPr>
      <w:i/>
      <w:iCs/>
      <w:color w:val="404040"/>
    </w:rPr>
  </w:style>
  <w:style w:type="character" w:styleId="Hyperlnk">
    <w:name w:val="Hyperlink"/>
    <w:uiPriority w:val="99"/>
    <w:unhideWhenUsed/>
    <w:rsid w:val="00C55724"/>
    <w:rPr>
      <w:color w:val="0000FF"/>
      <w:u w:val="single"/>
    </w:rPr>
  </w:style>
  <w:style w:type="character" w:customStyle="1" w:styleId="apple-converted-space">
    <w:name w:val="apple-converted-space"/>
    <w:basedOn w:val="Standardstycketypsnitt"/>
    <w:rsid w:val="00C55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325036">
      <w:bodyDiv w:val="1"/>
      <w:marLeft w:val="0"/>
      <w:marRight w:val="0"/>
      <w:marTop w:val="0"/>
      <w:marBottom w:val="0"/>
      <w:divBdr>
        <w:top w:val="none" w:sz="0" w:space="0" w:color="auto"/>
        <w:left w:val="none" w:sz="0" w:space="0" w:color="auto"/>
        <w:bottom w:val="none" w:sz="0" w:space="0" w:color="auto"/>
        <w:right w:val="none" w:sz="0" w:space="0" w:color="auto"/>
      </w:divBdr>
    </w:div>
    <w:div w:id="157785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A01FA-27DA-4B4B-B207-2AE0C924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4850</Words>
  <Characters>25709</Characters>
  <Application>Microsoft Macintosh Word</Application>
  <DocSecurity>0</DocSecurity>
  <Lines>214</Lines>
  <Paragraphs>60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Kristina Andersson</cp:lastModifiedBy>
  <cp:revision>2</cp:revision>
  <dcterms:created xsi:type="dcterms:W3CDTF">2015-04-22T08:52:00Z</dcterms:created>
  <dcterms:modified xsi:type="dcterms:W3CDTF">2015-04-22T08:52:00Z</dcterms:modified>
</cp:coreProperties>
</file>